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id w:val="578793417"/>
        <w:docPartObj>
          <w:docPartGallery w:val="Cover Pages"/>
          <w:docPartUnique/>
        </w:docPartObj>
      </w:sdtPr>
      <w:sdtContent>
        <w:p w14:paraId="7AA34017" w14:textId="77777777" w:rsidR="001531F7" w:rsidRPr="002D4A46" w:rsidRDefault="00E86524" w:rsidP="0045546D">
          <w:pPr>
            <w:spacing w:after="2520"/>
            <w:ind w:right="-994"/>
            <w:jc w:val="right"/>
          </w:pPr>
          <w:r>
            <w:rPr>
              <w:noProof/>
            </w:rPr>
            <mc:AlternateContent>
              <mc:Choice Requires="wps">
                <w:drawing>
                  <wp:anchor distT="0" distB="0" distL="114300" distR="114300" simplePos="0" relativeHeight="251658239" behindDoc="1" locked="1" layoutInCell="1" allowOverlap="1" wp14:anchorId="784CAFA4" wp14:editId="38A95531">
                    <wp:simplePos x="0" y="0"/>
                    <wp:positionH relativeFrom="column">
                      <wp:posOffset>-1292006</wp:posOffset>
                    </wp:positionH>
                    <wp:positionV relativeFrom="page">
                      <wp:posOffset>9173845</wp:posOffset>
                    </wp:positionV>
                    <wp:extent cx="7696800" cy="1620000"/>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800" cy="1620000"/>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1F7FA" w14:textId="53361C61" w:rsidR="001531F7" w:rsidRDefault="001531F7" w:rsidP="00225BD2">
                                <w:pPr>
                                  <w:spacing w:after="0"/>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CAFA4" id="Rektangel 2" o:spid="_x0000_s1026" alt="&quot;&quot;" style="position:absolute;left:0;text-align:left;margin-left:-101.75pt;margin-top:722.35pt;width:606.05pt;height:12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" fillcolor="#003651" stroked="f" strokeweight="1pt">
                    <v:textbox>
                      <w:txbxContent>
                        <w:p w14:paraId="51C1F7FA" w14:textId="53361C61" w:rsidR="001531F7" w:rsidRDefault="001531F7" w:rsidP="00225BD2">
                          <w:pPr>
                            <w:spacing w:after="0"/>
                            <w:jc w:val="right"/>
                          </w:pPr>
                        </w:p>
                      </w:txbxContent>
                    </v:textbox>
                    <w10:wrap anchory="page"/>
                    <w10:anchorlock/>
                  </v:rect>
                </w:pict>
              </mc:Fallback>
            </mc:AlternateContent>
          </w:r>
          <w:r w:rsidR="001531F7">
            <w:rPr>
              <w:noProof/>
            </w:rPr>
            <w:drawing>
              <wp:anchor distT="0" distB="0" distL="114300" distR="114300" simplePos="0" relativeHeight="251657214" behindDoc="1" locked="0" layoutInCell="1" allowOverlap="1" wp14:anchorId="2A2BE519" wp14:editId="2E8FCA0E">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1F7">
            <w:rPr>
              <w:noProof/>
            </w:rPr>
            <w:drawing>
              <wp:inline distT="0" distB="0" distL="0" distR="0" wp14:anchorId="42EDFB55" wp14:editId="06421974">
                <wp:extent cx="3780000" cy="770598"/>
                <wp:effectExtent l="0" t="0" r="0" b="0"/>
                <wp:docPr id="17" name="Bildobjekt 17" descr="Kliniska Studie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 Sverige logoty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p w14:paraId="74D822CD" w14:textId="362647E4" w:rsidR="006530F7" w:rsidRPr="00EF3AFE" w:rsidRDefault="00000000" w:rsidP="0045546D">
          <w:pPr>
            <w:pStyle w:val="Heading1"/>
            <w:ind w:left="-14"/>
            <w:rPr>
              <w:rStyle w:val="Heading1Char"/>
              <w:rFonts w:asciiTheme="majorHAnsi" w:hAnsiTheme="majorHAnsi"/>
              <w:b/>
              <w:bCs/>
              <w:color w:val="003651"/>
            </w:rPr>
          </w:pPr>
          <w:sdt>
            <w:sdtPr>
              <w:rPr>
                <w:rStyle w:val="Heading1Char"/>
                <w:rFonts w:asciiTheme="majorHAnsi" w:hAnsiTheme="majorHAnsi"/>
                <w:b/>
                <w:bCs/>
                <w:color w:val="003651"/>
                <w:spacing w:val="-4"/>
              </w:rPr>
              <w:alias w:val="Rubrik"/>
              <w:id w:val="-958338334"/>
              <w:dataBinding w:prefixMappings="xmlns:ns0='http://schemas.openxmlformats.org/package/2006/metadata/core-properties' xmlns:ns1='http://purl.org/dc/elements/1.1/'" w:xpath="/ns0:coreProperties[1]/ns1:title[1]" w:storeItemID="{6C3C8BC8-F283-45AE-878A-BAB7291924A1}"/>
              <w:text/>
            </w:sdtPr>
            <w:sdtContent>
              <w:r w:rsidR="006B33D1" w:rsidRPr="00DE1D4C">
                <w:rPr>
                  <w:rStyle w:val="Heading1Char"/>
                  <w:rFonts w:asciiTheme="majorHAnsi" w:hAnsiTheme="majorHAnsi"/>
                  <w:b/>
                  <w:bCs/>
                  <w:color w:val="003651"/>
                  <w:spacing w:val="-4"/>
                </w:rPr>
                <w:t>Prövaransvar - checklista</w:t>
              </w:r>
            </w:sdtContent>
          </w:sdt>
        </w:p>
        <w:sdt>
          <w:sdtPr>
            <w:rPr>
              <w:rFonts w:asciiTheme="majorHAnsi" w:hAnsiTheme="majorHAnsi"/>
              <w:color w:val="003651"/>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p w14:paraId="00518D3D" w14:textId="6C98C350" w:rsidR="00A9526A" w:rsidRDefault="000D6697" w:rsidP="0045546D">
              <w:pPr>
                <w:ind w:left="-14"/>
              </w:pPr>
              <w:r>
                <w:rPr>
                  <w:rFonts w:asciiTheme="majorHAnsi" w:hAnsiTheme="majorHAnsi"/>
                  <w:color w:val="003651"/>
                  <w:sz w:val="32"/>
                  <w:szCs w:val="32"/>
                </w:rPr>
                <w:t>Klinisk läkemedelsprövning CTR</w:t>
              </w:r>
            </w:p>
          </w:sdtContent>
        </w:sdt>
      </w:sdtContent>
    </w:sdt>
    <w:bookmarkEnd w:id="1" w:displacedByCustomXml="prev"/>
    <w:bookmarkStart w:id="2" w:name="_Toc138143748" w:displacedByCustomXml="prev"/>
    <w:p w14:paraId="4F71FCEC" w14:textId="77777777" w:rsidR="00A9526A" w:rsidRPr="00A9526A" w:rsidRDefault="00A9526A" w:rsidP="007A4FD0">
      <w:pPr>
        <w:spacing w:before="9200" w:after="250"/>
        <w:ind w:left="-461"/>
        <w:jc w:val="center"/>
        <w:rPr>
          <w:b/>
          <w:bCs/>
          <w:color w:val="FFFFFF"/>
        </w:rPr>
      </w:pPr>
      <w:r w:rsidRPr="00A9526A">
        <w:rPr>
          <w:b/>
          <w:bCs/>
          <w:color w:val="FFFFFF"/>
        </w:rPr>
        <w:t>Detta dokument är framtaget och kvalitetssäkrat av Kliniska Studier Sverige.</w:t>
      </w:r>
    </w:p>
    <w:p w14:paraId="0E96100B" w14:textId="77777777" w:rsidR="00187D3C" w:rsidRPr="00225BD2" w:rsidRDefault="00A9526A" w:rsidP="006E5783">
      <w:pPr>
        <w:spacing w:after="0"/>
        <w:ind w:left="-461"/>
        <w:jc w:val="center"/>
        <w:rPr>
          <w:color w:val="FFFFFF"/>
        </w:rPr>
      </w:pPr>
      <w:r w:rsidRPr="00225BD2">
        <w:rPr>
          <w:color w:val="FFFFFF"/>
        </w:rPr>
        <w:t xml:space="preserve">Vi utvecklar och erbjuder stöd för kliniska studier i hälso- och sjukvården. </w:t>
      </w:r>
      <w:r w:rsidRPr="00225BD2">
        <w:rPr>
          <w:color w:val="FFFFFF"/>
        </w:rPr>
        <w:br/>
        <w:t>Stödet vi erbjuder ger goda förutsättningar för kliniska studier av hög kvalitet.</w:t>
      </w:r>
    </w:p>
    <w:p w14:paraId="24B3D82C" w14:textId="2DF2202F" w:rsidR="00187D3C" w:rsidRDefault="00187D3C" w:rsidP="00187D3C">
      <w:pPr>
        <w:spacing w:after="0"/>
        <w:ind w:right="317"/>
        <w:jc w:val="center"/>
        <w:rPr>
          <w:color w:val="CC4560" w:themeColor="accent4"/>
        </w:rPr>
        <w:sectPr w:rsidR="00187D3C" w:rsidSect="00AD74A8">
          <w:headerReference w:type="default" r:id="rId13"/>
          <w:footerReference w:type="default" r:id="rId14"/>
          <w:type w:val="continuous"/>
          <w:pgSz w:w="11906" w:h="16838"/>
          <w:pgMar w:top="706" w:right="1411" w:bottom="144" w:left="1987" w:header="540" w:footer="0" w:gutter="0"/>
          <w:cols w:space="708"/>
          <w:titlePg/>
          <w:docGrid w:linePitch="360"/>
        </w:sectPr>
      </w:pPr>
    </w:p>
    <w:p w14:paraId="39D82A92" w14:textId="21E55DE3" w:rsidR="00A47064" w:rsidRPr="00734982" w:rsidRDefault="00A47064" w:rsidP="00DE1D4C">
      <w:pPr>
        <w:pStyle w:val="Heading2"/>
        <w:spacing w:before="360" w:after="40"/>
        <w:ind w:left="-14"/>
        <w:rPr>
          <w:sz w:val="32"/>
          <w:szCs w:val="32"/>
        </w:rPr>
      </w:pPr>
      <w:r w:rsidRPr="00734982">
        <w:rPr>
          <w:sz w:val="32"/>
          <w:szCs w:val="32"/>
        </w:rPr>
        <w:lastRenderedPageBreak/>
        <w:t>Om dokumentet</w:t>
      </w:r>
      <w:bookmarkEnd w:id="2"/>
    </w:p>
    <w:p w14:paraId="0608F91B" w14:textId="77777777" w:rsidR="00D41EEE" w:rsidRPr="00D41EEE" w:rsidRDefault="00D41EEE" w:rsidP="009A2F08">
      <w:pPr>
        <w:ind w:left="-14"/>
      </w:pPr>
      <w:r w:rsidRPr="00D41EEE">
        <w:t>Detta dokument är framtaget och kvalitetssäkrat av Kliniska Studier Sverige. Våra mallar och stöddokument ses över och uppdateras regelbundet för att följa gällande regelverk. Detta är version 3, 2024-01-08.</w:t>
      </w:r>
    </w:p>
    <w:p w14:paraId="214946F2" w14:textId="77777777" w:rsidR="00D41EEE" w:rsidRPr="00D41EEE" w:rsidRDefault="00D41EEE" w:rsidP="006431AC">
      <w:pPr>
        <w:spacing w:after="170"/>
        <w:ind w:left="-14"/>
      </w:pPr>
      <w:r w:rsidRPr="00D41EEE">
        <w:t>Om det var längesedan detta dokument laddades ner rekommenderar vi dig att besöka Kliniskastudier.se för att säkerställa att den senaste versionen används</w:t>
      </w:r>
    </w:p>
    <w:p w14:paraId="133365FE" w14:textId="77777777" w:rsidR="00D41EEE" w:rsidRPr="00D41EEE" w:rsidRDefault="00D41EEE" w:rsidP="006431AC">
      <w:pPr>
        <w:spacing w:after="150"/>
        <w:ind w:left="-14"/>
      </w:pPr>
      <w:r w:rsidRPr="00D41EEE">
        <w:t xml:space="preserve">Om du har förbättringsförslag eller frågor är du välkommen att kontakta oss på </w:t>
      </w:r>
      <w:hyperlink r:id="rId15" w:history="1">
        <w:r w:rsidRPr="00D41EEE">
          <w:rPr>
            <w:rStyle w:val="Hyperlink"/>
          </w:rPr>
          <w:t>info@kliniskastudier.se</w:t>
        </w:r>
      </w:hyperlink>
    </w:p>
    <w:p w14:paraId="35DC7DF7" w14:textId="77777777" w:rsidR="00D41EEE" w:rsidRPr="00D41EEE" w:rsidRDefault="00D41EEE" w:rsidP="006431AC">
      <w:pPr>
        <w:ind w:left="-14"/>
      </w:pPr>
      <w:r w:rsidRPr="00D41EEE">
        <w:t>Denna checklista är anpassad för att möta kraven enligt den nya EU-förordningen om kliniska prövningar med humanläkemedel 536/2014 då ansökan görs via den EU-gemensamma portalen CTIS (Clinical Trial Information System).</w:t>
      </w:r>
    </w:p>
    <w:p w14:paraId="3E7C36C3" w14:textId="1CC20F45" w:rsidR="006530F7" w:rsidRPr="006530F7" w:rsidRDefault="006530F7" w:rsidP="006431AC">
      <w:pPr>
        <w:ind w:left="-14"/>
        <w:rPr>
          <w:iCs/>
        </w:rPr>
      </w:pPr>
      <w:r w:rsidRPr="006530F7">
        <w:rPr>
          <w:iCs/>
        </w:rPr>
        <w:t>Notera att</w:t>
      </w:r>
    </w:p>
    <w:p w14:paraId="3E4DA9DC" w14:textId="77777777" w:rsidR="006530F7" w:rsidRPr="006530F7" w:rsidRDefault="006530F7" w:rsidP="006431AC">
      <w:pPr>
        <w:pStyle w:val="ListParagraph"/>
        <w:numPr>
          <w:ilvl w:val="0"/>
          <w:numId w:val="20"/>
        </w:numPr>
        <w:ind w:left="706"/>
        <w:contextualSpacing w:val="0"/>
      </w:pPr>
      <w:r w:rsidRPr="006530F7">
        <w:t xml:space="preserve">det också finns en checklista för sponsorns ansvar. Om du har båda rollerna (som sponsor och prövare) så gäller </w:t>
      </w:r>
      <w:r w:rsidRPr="006530F7">
        <w:rPr>
          <w:b/>
        </w:rPr>
        <w:t xml:space="preserve">båda </w:t>
      </w:r>
      <w:r w:rsidRPr="006530F7">
        <w:t>checklistorna.</w:t>
      </w:r>
    </w:p>
    <w:p w14:paraId="447A40A7" w14:textId="77777777" w:rsidR="006530F7" w:rsidRPr="006530F7" w:rsidRDefault="006530F7" w:rsidP="006431AC">
      <w:pPr>
        <w:pStyle w:val="ListParagraph"/>
        <w:numPr>
          <w:ilvl w:val="0"/>
          <w:numId w:val="20"/>
        </w:numPr>
        <w:ind w:left="706"/>
        <w:contextualSpacing w:val="0"/>
      </w:pPr>
      <w:r w:rsidRPr="006530F7">
        <w:t>i dokumentet används termen ”försöksperson” vilket avser engelskans ”subjects” d.v.s. prövningspatienter eller friska frivilliga.</w:t>
      </w:r>
    </w:p>
    <w:p w14:paraId="20D8A87D" w14:textId="77777777" w:rsidR="006530F7" w:rsidRDefault="006530F7" w:rsidP="006431AC">
      <w:pPr>
        <w:pStyle w:val="ListParagraph"/>
        <w:numPr>
          <w:ilvl w:val="0"/>
          <w:numId w:val="20"/>
        </w:numPr>
        <w:ind w:left="706"/>
        <w:contextualSpacing w:val="0"/>
      </w:pPr>
      <w:r w:rsidRPr="006530F7">
        <w:t>underrubriker i kursiv stil är kontrollsteg, hjälptext och förtydliganden.</w:t>
      </w:r>
    </w:p>
    <w:p w14:paraId="5CC35CD4" w14:textId="0DEA1A28" w:rsidR="00DE1D4C" w:rsidRDefault="006530F7" w:rsidP="00DE1D4C">
      <w:pPr>
        <w:pStyle w:val="ListParagraph"/>
        <w:numPr>
          <w:ilvl w:val="0"/>
          <w:numId w:val="20"/>
        </w:numPr>
        <w:ind w:left="706"/>
      </w:pPr>
      <w:r w:rsidRPr="006530F7">
        <w:t xml:space="preserve">där </w:t>
      </w:r>
      <w:hyperlink r:id="rId16" w:history="1">
        <w:r w:rsidRPr="006530F7">
          <w:rPr>
            <w:rStyle w:val="Hyperlink"/>
            <w:iCs/>
          </w:rPr>
          <w:t>generiska mallar</w:t>
        </w:r>
      </w:hyperlink>
      <w:r w:rsidRPr="006530F7">
        <w:t xml:space="preserve"> hänvisas avser det de mallar som Apotekarsocieteten har tagit fram i samarbete med Läkemedelsindustriföreningen (LIF) och Läkemedelsverket.</w:t>
      </w:r>
    </w:p>
    <w:p w14:paraId="1A1B5273" w14:textId="77777777" w:rsidR="00DE1D4C" w:rsidRDefault="00DE1D4C">
      <w:pPr>
        <w:sectPr w:rsidR="00DE1D4C" w:rsidSect="00AD74A8">
          <w:footerReference w:type="default" r:id="rId17"/>
          <w:headerReference w:type="first" r:id="rId18"/>
          <w:footerReference w:type="first" r:id="rId19"/>
          <w:pgSz w:w="11906" w:h="16838"/>
          <w:pgMar w:top="1699" w:right="1411" w:bottom="1411" w:left="1987" w:header="706" w:footer="504" w:gutter="0"/>
          <w:pgNumType w:start="1"/>
          <w:cols w:space="708"/>
          <w:titlePg/>
          <w:docGrid w:linePitch="360"/>
        </w:sectPr>
      </w:pPr>
    </w:p>
    <w:p w14:paraId="1E217048" w14:textId="3939E690" w:rsidR="006530F7" w:rsidRPr="00734982" w:rsidRDefault="006530F7" w:rsidP="00734982">
      <w:pPr>
        <w:pStyle w:val="Heading2"/>
        <w:numPr>
          <w:ilvl w:val="0"/>
          <w:numId w:val="25"/>
        </w:numPr>
        <w:spacing w:before="490" w:after="50"/>
        <w:rPr>
          <w:szCs w:val="28"/>
        </w:rPr>
      </w:pPr>
      <w:r w:rsidRPr="00734982">
        <w:rPr>
          <w:szCs w:val="28"/>
        </w:rPr>
        <w:lastRenderedPageBreak/>
        <w:t>Regulatoriska godkännande</w:t>
      </w:r>
    </w:p>
    <w:tbl>
      <w:tblPr>
        <w:tblStyle w:val="TableGrid"/>
        <w:tblW w:w="14297" w:type="dxa"/>
        <w:tblLook w:val="04A0" w:firstRow="1" w:lastRow="0" w:firstColumn="1" w:lastColumn="0" w:noHBand="0" w:noVBand="1"/>
        <w:tblDescription w:val="En tabell med fem kolumner: Id; Att kontrollera; Klart; Inte aktuellt; Kommentar. Tabellen har tre rader och innehåller information om regulatoriska godkännanden. Ett exempel på den information som ges i den andra kolumnen skulle vara: Kontrollera att ett gemensamt beslut om tillstånd för genomförandet av prövningen från Läkemedelsverket och Etikprövningsmyndigheten finns."/>
      </w:tblPr>
      <w:tblGrid>
        <w:gridCol w:w="840"/>
        <w:gridCol w:w="8035"/>
        <w:gridCol w:w="1009"/>
        <w:gridCol w:w="1057"/>
        <w:gridCol w:w="3356"/>
      </w:tblGrid>
      <w:tr w:rsidR="006530F7" w:rsidRPr="006530F7" w14:paraId="0A561041" w14:textId="77777777" w:rsidTr="00E6720C">
        <w:tc>
          <w:tcPr>
            <w:tcW w:w="840" w:type="dxa"/>
          </w:tcPr>
          <w:p w14:paraId="05D6AC37" w14:textId="77777777" w:rsidR="006530F7" w:rsidRPr="006530F7" w:rsidRDefault="006530F7" w:rsidP="006530F7">
            <w:pPr>
              <w:spacing w:after="160"/>
              <w:rPr>
                <w:b/>
              </w:rPr>
            </w:pPr>
            <w:r w:rsidRPr="006530F7">
              <w:rPr>
                <w:b/>
              </w:rPr>
              <w:t>Id.</w:t>
            </w:r>
          </w:p>
        </w:tc>
        <w:tc>
          <w:tcPr>
            <w:tcW w:w="8035" w:type="dxa"/>
          </w:tcPr>
          <w:p w14:paraId="179974CD" w14:textId="77777777" w:rsidR="006530F7" w:rsidRPr="006530F7" w:rsidRDefault="006530F7" w:rsidP="006530F7">
            <w:pPr>
              <w:spacing w:after="160"/>
              <w:rPr>
                <w:b/>
              </w:rPr>
            </w:pPr>
            <w:r w:rsidRPr="006530F7">
              <w:rPr>
                <w:b/>
              </w:rPr>
              <w:t>Att kontrollera</w:t>
            </w:r>
          </w:p>
        </w:tc>
        <w:tc>
          <w:tcPr>
            <w:tcW w:w="1009" w:type="dxa"/>
          </w:tcPr>
          <w:p w14:paraId="7522A680" w14:textId="77777777" w:rsidR="006530F7" w:rsidRPr="006530F7" w:rsidRDefault="006530F7" w:rsidP="006530F7">
            <w:pPr>
              <w:spacing w:after="160"/>
              <w:rPr>
                <w:b/>
              </w:rPr>
            </w:pPr>
            <w:r w:rsidRPr="006530F7">
              <w:rPr>
                <w:b/>
              </w:rPr>
              <w:t>Klart</w:t>
            </w:r>
          </w:p>
        </w:tc>
        <w:tc>
          <w:tcPr>
            <w:tcW w:w="1057" w:type="dxa"/>
          </w:tcPr>
          <w:p w14:paraId="4D5A6806" w14:textId="1EC8DFCD" w:rsidR="006530F7" w:rsidRPr="006530F7" w:rsidRDefault="006530F7" w:rsidP="006530F7">
            <w:pPr>
              <w:spacing w:after="160"/>
              <w:rPr>
                <w:b/>
              </w:rPr>
            </w:pPr>
            <w:r>
              <w:rPr>
                <w:b/>
              </w:rPr>
              <w:t>I</w:t>
            </w:r>
            <w:r w:rsidRPr="006530F7">
              <w:rPr>
                <w:b/>
              </w:rPr>
              <w:t>nte aktuellt</w:t>
            </w:r>
          </w:p>
        </w:tc>
        <w:tc>
          <w:tcPr>
            <w:tcW w:w="3356" w:type="dxa"/>
          </w:tcPr>
          <w:p w14:paraId="20557AD5" w14:textId="77777777" w:rsidR="006530F7" w:rsidRPr="006530F7" w:rsidRDefault="006530F7" w:rsidP="006530F7">
            <w:pPr>
              <w:spacing w:after="160"/>
              <w:rPr>
                <w:b/>
              </w:rPr>
            </w:pPr>
            <w:r w:rsidRPr="006530F7">
              <w:rPr>
                <w:b/>
              </w:rPr>
              <w:t>Kommentar</w:t>
            </w:r>
          </w:p>
        </w:tc>
      </w:tr>
      <w:tr w:rsidR="006530F7" w:rsidRPr="006530F7" w14:paraId="13788B27" w14:textId="77777777" w:rsidTr="00E6720C">
        <w:tc>
          <w:tcPr>
            <w:tcW w:w="840" w:type="dxa"/>
          </w:tcPr>
          <w:p w14:paraId="22BA3D0C" w14:textId="77777777" w:rsidR="006530F7" w:rsidRPr="006530F7" w:rsidRDefault="006530F7" w:rsidP="006530F7">
            <w:pPr>
              <w:spacing w:after="160"/>
            </w:pPr>
            <w:r w:rsidRPr="006530F7">
              <w:t>1.1</w:t>
            </w:r>
          </w:p>
        </w:tc>
        <w:tc>
          <w:tcPr>
            <w:tcW w:w="8035" w:type="dxa"/>
          </w:tcPr>
          <w:p w14:paraId="5DC4A802" w14:textId="77777777" w:rsidR="006530F7" w:rsidRPr="006530F7" w:rsidRDefault="006530F7" w:rsidP="006530F7">
            <w:pPr>
              <w:spacing w:after="160"/>
            </w:pPr>
            <w:r w:rsidRPr="006530F7">
              <w:t>Regulatorisk läkemedelsmyndighet, i Sverige Läkemedelsverket (LV).</w:t>
            </w:r>
          </w:p>
          <w:p w14:paraId="5C6E4CD6" w14:textId="749E184A" w:rsidR="006530F7" w:rsidRPr="006530F7" w:rsidRDefault="006530F7" w:rsidP="006530F7">
            <w:pPr>
              <w:spacing w:after="160"/>
            </w:pPr>
            <w:r w:rsidRPr="006530F7">
              <w:t>Kontrollera att ett gemensamt beslut om tillstånd för genomförandet av prövningen från Läkemedelsverket och Etikprövningsmyndigheten finns.</w:t>
            </w:r>
            <w:r w:rsidR="00424AC4">
              <w:t xml:space="preserve"> </w:t>
            </w:r>
            <w:r w:rsidRPr="006530F7">
              <w:rPr>
                <w:i/>
                <w:iCs/>
              </w:rPr>
              <w:t>Sponsor ansvarar för ansökan till myndigheterna via EU portalen Clinical Trial Information System (CTIS).</w:t>
            </w:r>
          </w:p>
        </w:tc>
        <w:tc>
          <w:tcPr>
            <w:tcW w:w="1009" w:type="dxa"/>
          </w:tcPr>
          <w:p w14:paraId="0E868E1A" w14:textId="77777777" w:rsidR="006530F7" w:rsidRPr="006530F7" w:rsidRDefault="006530F7" w:rsidP="006530F7">
            <w:pPr>
              <w:spacing w:after="160"/>
              <w:ind w:left="360"/>
            </w:pPr>
          </w:p>
        </w:tc>
        <w:tc>
          <w:tcPr>
            <w:tcW w:w="1057" w:type="dxa"/>
          </w:tcPr>
          <w:p w14:paraId="5B06458C" w14:textId="77777777" w:rsidR="006530F7" w:rsidRPr="006530F7" w:rsidRDefault="006530F7" w:rsidP="006530F7">
            <w:pPr>
              <w:spacing w:after="160"/>
              <w:ind w:left="360"/>
            </w:pPr>
          </w:p>
        </w:tc>
        <w:tc>
          <w:tcPr>
            <w:tcW w:w="3356" w:type="dxa"/>
          </w:tcPr>
          <w:p w14:paraId="1AA6FE5A" w14:textId="77777777" w:rsidR="006530F7" w:rsidRPr="006530F7" w:rsidRDefault="006530F7" w:rsidP="006530F7">
            <w:pPr>
              <w:spacing w:after="160"/>
              <w:ind w:left="360"/>
            </w:pPr>
          </w:p>
        </w:tc>
      </w:tr>
      <w:tr w:rsidR="006530F7" w:rsidRPr="006530F7" w14:paraId="5F698D7D" w14:textId="77777777" w:rsidTr="00E6720C">
        <w:tc>
          <w:tcPr>
            <w:tcW w:w="840" w:type="dxa"/>
          </w:tcPr>
          <w:p w14:paraId="127F2373" w14:textId="77777777" w:rsidR="006530F7" w:rsidRPr="006530F7" w:rsidRDefault="006530F7" w:rsidP="006530F7">
            <w:pPr>
              <w:spacing w:after="160"/>
            </w:pPr>
            <w:r w:rsidRPr="006530F7">
              <w:t>1.2</w:t>
            </w:r>
          </w:p>
        </w:tc>
        <w:tc>
          <w:tcPr>
            <w:tcW w:w="8035" w:type="dxa"/>
          </w:tcPr>
          <w:p w14:paraId="327FA2CF" w14:textId="77777777" w:rsidR="006530F7" w:rsidRPr="006530F7" w:rsidRDefault="006530F7" w:rsidP="006530F7">
            <w:pPr>
              <w:spacing w:after="160"/>
            </w:pPr>
            <w:r w:rsidRPr="006530F7">
              <w:t>Etikprövningsmyndigheten (EPM)</w:t>
            </w:r>
          </w:p>
          <w:p w14:paraId="6595A33B" w14:textId="77777777" w:rsidR="006530F7" w:rsidRPr="006530F7" w:rsidRDefault="006530F7" w:rsidP="006530F7">
            <w:pPr>
              <w:spacing w:after="160"/>
              <w:rPr>
                <w:i/>
                <w:iCs/>
              </w:rPr>
            </w:pPr>
            <w:r w:rsidRPr="006530F7">
              <w:t xml:space="preserve">Kontrollera att ett gemensamt beslut om tillstånd för genomförandet av prövningen från Etikprövningsmyndigheten och Läkemedelsverket finns. </w:t>
            </w:r>
            <w:r w:rsidRPr="006530F7">
              <w:rPr>
                <w:i/>
                <w:iCs/>
              </w:rPr>
              <w:t>Sponsor ansvarar för ansökan till myndigheterna via CTIS.</w:t>
            </w:r>
          </w:p>
          <w:p w14:paraId="38A40BF0" w14:textId="77777777" w:rsidR="006530F7" w:rsidRPr="006530F7" w:rsidRDefault="006530F7" w:rsidP="006530F7">
            <w:pPr>
              <w:spacing w:after="160"/>
              <w:rPr>
                <w:i/>
              </w:rPr>
            </w:pPr>
            <w:r w:rsidRPr="006530F7">
              <w:rPr>
                <w:i/>
                <w:iCs/>
              </w:rPr>
              <w:t>Ansökan och beslut gällande strålskydd hanteras via CTIS.</w:t>
            </w:r>
          </w:p>
        </w:tc>
        <w:tc>
          <w:tcPr>
            <w:tcW w:w="1009" w:type="dxa"/>
          </w:tcPr>
          <w:p w14:paraId="086AD98C" w14:textId="77777777" w:rsidR="006530F7" w:rsidRPr="006530F7" w:rsidRDefault="006530F7" w:rsidP="006530F7">
            <w:pPr>
              <w:spacing w:after="160"/>
              <w:ind w:left="360"/>
            </w:pPr>
          </w:p>
        </w:tc>
        <w:tc>
          <w:tcPr>
            <w:tcW w:w="1057" w:type="dxa"/>
          </w:tcPr>
          <w:p w14:paraId="06287DCB" w14:textId="77777777" w:rsidR="006530F7" w:rsidRPr="006530F7" w:rsidRDefault="006530F7" w:rsidP="006530F7">
            <w:pPr>
              <w:spacing w:after="160"/>
              <w:ind w:left="360"/>
            </w:pPr>
          </w:p>
        </w:tc>
        <w:tc>
          <w:tcPr>
            <w:tcW w:w="3356" w:type="dxa"/>
          </w:tcPr>
          <w:p w14:paraId="5A6E957C" w14:textId="77777777" w:rsidR="006530F7" w:rsidRPr="006530F7" w:rsidRDefault="006530F7" w:rsidP="006530F7">
            <w:pPr>
              <w:spacing w:after="160"/>
              <w:ind w:left="360"/>
            </w:pPr>
          </w:p>
        </w:tc>
      </w:tr>
      <w:tr w:rsidR="006530F7" w:rsidRPr="006530F7" w14:paraId="322B41DC" w14:textId="77777777" w:rsidTr="00DE1D4C">
        <w:trPr>
          <w:trHeight w:val="1872"/>
        </w:trPr>
        <w:tc>
          <w:tcPr>
            <w:tcW w:w="840" w:type="dxa"/>
          </w:tcPr>
          <w:p w14:paraId="6F65CD46" w14:textId="56DDCFD4" w:rsidR="006530F7" w:rsidRPr="006530F7" w:rsidRDefault="006530F7" w:rsidP="006530F7">
            <w:pPr>
              <w:spacing w:after="160"/>
            </w:pPr>
            <w:r w:rsidRPr="006530F7">
              <w:t>1.3</w:t>
            </w:r>
          </w:p>
        </w:tc>
        <w:tc>
          <w:tcPr>
            <w:tcW w:w="8035" w:type="dxa"/>
          </w:tcPr>
          <w:p w14:paraId="2F80E09B" w14:textId="77777777" w:rsidR="006530F7" w:rsidRPr="006530F7" w:rsidRDefault="006530F7" w:rsidP="006530F7">
            <w:pPr>
              <w:spacing w:after="160"/>
            </w:pPr>
            <w:r w:rsidRPr="006530F7">
              <w:t>Dokumentation gällande ansvarig biobank samt biobanksavtal (om biobanksprov ingår i prövningen).</w:t>
            </w:r>
          </w:p>
          <w:p w14:paraId="7E355C9E" w14:textId="21D49FF0" w:rsidR="00D41EEE" w:rsidRPr="00DE1D4C" w:rsidRDefault="006530F7" w:rsidP="00DE1D4C">
            <w:pPr>
              <w:spacing w:after="160"/>
              <w:rPr>
                <w:i/>
                <w:iCs/>
              </w:rPr>
            </w:pPr>
            <w:r w:rsidRPr="006530F7">
              <w:rPr>
                <w:i/>
                <w:iCs/>
              </w:rPr>
              <w:t>Sponsor (alternativt prövare beroende på studieupplägget) ansvarar för att tillse att korrekt dokumentation är upprättad.</w:t>
            </w:r>
          </w:p>
        </w:tc>
        <w:tc>
          <w:tcPr>
            <w:tcW w:w="1009" w:type="dxa"/>
          </w:tcPr>
          <w:p w14:paraId="602F1015" w14:textId="77777777" w:rsidR="006530F7" w:rsidRPr="006530F7" w:rsidRDefault="006530F7" w:rsidP="006530F7">
            <w:pPr>
              <w:spacing w:after="160"/>
              <w:ind w:left="360"/>
            </w:pPr>
          </w:p>
        </w:tc>
        <w:tc>
          <w:tcPr>
            <w:tcW w:w="1057" w:type="dxa"/>
          </w:tcPr>
          <w:p w14:paraId="0888EB0C" w14:textId="77777777" w:rsidR="006530F7" w:rsidRPr="006530F7" w:rsidRDefault="006530F7" w:rsidP="006530F7">
            <w:pPr>
              <w:spacing w:after="160"/>
              <w:ind w:left="360"/>
            </w:pPr>
          </w:p>
        </w:tc>
        <w:tc>
          <w:tcPr>
            <w:tcW w:w="3356" w:type="dxa"/>
          </w:tcPr>
          <w:p w14:paraId="07ADD0AD" w14:textId="77777777" w:rsidR="006530F7" w:rsidRPr="006530F7" w:rsidRDefault="006530F7" w:rsidP="006530F7">
            <w:pPr>
              <w:spacing w:after="160"/>
              <w:ind w:left="360"/>
            </w:pPr>
          </w:p>
        </w:tc>
      </w:tr>
    </w:tbl>
    <w:p w14:paraId="65B73DD7" w14:textId="77777777" w:rsidR="00E6720C" w:rsidRPr="00E6720C" w:rsidRDefault="00E6720C" w:rsidP="00E6720C"/>
    <w:p w14:paraId="13CD1435" w14:textId="77777777" w:rsidR="00E6720C" w:rsidRDefault="00E6720C" w:rsidP="00E6720C">
      <w:pPr>
        <w:sectPr w:rsidR="00E6720C" w:rsidSect="00AD74A8">
          <w:headerReference w:type="default" r:id="rId20"/>
          <w:pgSz w:w="16838" w:h="11906" w:orient="landscape"/>
          <w:pgMar w:top="1985" w:right="426" w:bottom="1418" w:left="1418" w:header="709" w:footer="709" w:gutter="0"/>
          <w:cols w:space="708"/>
          <w:docGrid w:linePitch="360"/>
        </w:sectPr>
      </w:pPr>
    </w:p>
    <w:p w14:paraId="7AB7E458" w14:textId="0E2374F2" w:rsidR="006530F7" w:rsidRPr="006530F7" w:rsidRDefault="006530F7" w:rsidP="00734982">
      <w:pPr>
        <w:pStyle w:val="Heading2"/>
        <w:numPr>
          <w:ilvl w:val="0"/>
          <w:numId w:val="25"/>
        </w:numPr>
        <w:spacing w:before="120" w:after="50"/>
      </w:pPr>
      <w:r w:rsidRPr="00734982">
        <w:rPr>
          <w:szCs w:val="28"/>
        </w:rPr>
        <w:lastRenderedPageBreak/>
        <w:t>Kvalifikationer</w:t>
      </w:r>
    </w:p>
    <w:tbl>
      <w:tblPr>
        <w:tblStyle w:val="TableGrid"/>
        <w:tblW w:w="14333" w:type="dxa"/>
        <w:tblLayout w:type="fixed"/>
        <w:tblLook w:val="04A0" w:firstRow="1" w:lastRow="0" w:firstColumn="1" w:lastColumn="0" w:noHBand="0" w:noVBand="1"/>
        <w:tblDescription w:val="En tabell med fem kolumner: Id; Att kontrollera; Klart; Inte aktuellt; Kommentar. Tabellen har tre rader och innehåller information om kvalifikationer. Ett exempel på den information som ges i den andra kolumnen skulle vara: Delegeringslista som omfattar de personer som kommer att utföra prövningsspecifika arbetsuppgifter; Uppdaterat CV för alla på delegeringslistan (ansvarig prövare, medprövare, forskningssjuksköterskor och övrig prövningspersonal)."/>
      </w:tblPr>
      <w:tblGrid>
        <w:gridCol w:w="851"/>
        <w:gridCol w:w="8075"/>
        <w:gridCol w:w="992"/>
        <w:gridCol w:w="1134"/>
        <w:gridCol w:w="3281"/>
      </w:tblGrid>
      <w:tr w:rsidR="006530F7" w:rsidRPr="006530F7" w14:paraId="5BFDA81F" w14:textId="77777777" w:rsidTr="006530F7">
        <w:trPr>
          <w:trHeight w:val="663"/>
        </w:trPr>
        <w:tc>
          <w:tcPr>
            <w:tcW w:w="851" w:type="dxa"/>
          </w:tcPr>
          <w:p w14:paraId="5CDA84E5" w14:textId="77777777" w:rsidR="006530F7" w:rsidRPr="006530F7" w:rsidRDefault="006530F7" w:rsidP="006530F7">
            <w:pPr>
              <w:spacing w:after="160"/>
              <w:rPr>
                <w:b/>
              </w:rPr>
            </w:pPr>
            <w:r w:rsidRPr="006530F7">
              <w:rPr>
                <w:b/>
              </w:rPr>
              <w:t>Id.</w:t>
            </w:r>
          </w:p>
        </w:tc>
        <w:tc>
          <w:tcPr>
            <w:tcW w:w="8075" w:type="dxa"/>
          </w:tcPr>
          <w:p w14:paraId="46292CD1" w14:textId="77777777" w:rsidR="006530F7" w:rsidRPr="006530F7" w:rsidRDefault="006530F7" w:rsidP="006530F7">
            <w:pPr>
              <w:spacing w:after="160"/>
              <w:rPr>
                <w:b/>
              </w:rPr>
            </w:pPr>
            <w:r w:rsidRPr="006530F7">
              <w:rPr>
                <w:b/>
              </w:rPr>
              <w:t>Att kontrollera</w:t>
            </w:r>
          </w:p>
        </w:tc>
        <w:tc>
          <w:tcPr>
            <w:tcW w:w="992" w:type="dxa"/>
          </w:tcPr>
          <w:p w14:paraId="34A92FC8" w14:textId="77777777" w:rsidR="006530F7" w:rsidRPr="006530F7" w:rsidRDefault="006530F7" w:rsidP="006530F7">
            <w:pPr>
              <w:spacing w:after="160"/>
              <w:rPr>
                <w:b/>
              </w:rPr>
            </w:pPr>
            <w:r w:rsidRPr="006530F7">
              <w:rPr>
                <w:b/>
              </w:rPr>
              <w:t>Klart</w:t>
            </w:r>
          </w:p>
        </w:tc>
        <w:tc>
          <w:tcPr>
            <w:tcW w:w="1134" w:type="dxa"/>
          </w:tcPr>
          <w:p w14:paraId="599AEE09" w14:textId="77777777" w:rsidR="006530F7" w:rsidRPr="006530F7" w:rsidRDefault="006530F7" w:rsidP="006530F7">
            <w:pPr>
              <w:rPr>
                <w:b/>
              </w:rPr>
            </w:pPr>
            <w:r w:rsidRPr="006530F7">
              <w:rPr>
                <w:b/>
              </w:rPr>
              <w:t>Inte aktuellt</w:t>
            </w:r>
          </w:p>
        </w:tc>
        <w:tc>
          <w:tcPr>
            <w:tcW w:w="3281" w:type="dxa"/>
          </w:tcPr>
          <w:p w14:paraId="27AABC11" w14:textId="77777777" w:rsidR="006530F7" w:rsidRPr="006530F7" w:rsidRDefault="006530F7" w:rsidP="006530F7">
            <w:pPr>
              <w:spacing w:after="160"/>
              <w:rPr>
                <w:b/>
              </w:rPr>
            </w:pPr>
            <w:r w:rsidRPr="006530F7">
              <w:rPr>
                <w:b/>
              </w:rPr>
              <w:t>Kommentar</w:t>
            </w:r>
          </w:p>
        </w:tc>
      </w:tr>
      <w:tr w:rsidR="006530F7" w:rsidRPr="006530F7" w14:paraId="7D9D963F" w14:textId="77777777" w:rsidTr="006530F7">
        <w:tc>
          <w:tcPr>
            <w:tcW w:w="851" w:type="dxa"/>
          </w:tcPr>
          <w:p w14:paraId="2D27A633" w14:textId="77777777" w:rsidR="006530F7" w:rsidRPr="006530F7" w:rsidRDefault="006530F7" w:rsidP="006530F7">
            <w:pPr>
              <w:spacing w:after="160"/>
              <w:rPr>
                <w:bCs/>
              </w:rPr>
            </w:pPr>
            <w:r w:rsidRPr="006530F7">
              <w:rPr>
                <w:bCs/>
              </w:rPr>
              <w:t>2.1</w:t>
            </w:r>
          </w:p>
        </w:tc>
        <w:tc>
          <w:tcPr>
            <w:tcW w:w="8075" w:type="dxa"/>
          </w:tcPr>
          <w:p w14:paraId="651FAC72" w14:textId="77777777" w:rsidR="006530F7" w:rsidRPr="006530F7" w:rsidRDefault="006530F7" w:rsidP="006530F7">
            <w:pPr>
              <w:spacing w:after="160"/>
              <w:rPr>
                <w:bCs/>
              </w:rPr>
            </w:pPr>
            <w:r w:rsidRPr="006530F7">
              <w:rPr>
                <w:bCs/>
              </w:rPr>
              <w:t>Delegeringslista som omfattar de personer som kommer att utföra prövningsspecifika arbetsuppgifter.</w:t>
            </w:r>
          </w:p>
        </w:tc>
        <w:tc>
          <w:tcPr>
            <w:tcW w:w="992" w:type="dxa"/>
          </w:tcPr>
          <w:p w14:paraId="0B277AEB" w14:textId="77777777" w:rsidR="006530F7" w:rsidRPr="006530F7" w:rsidRDefault="006530F7" w:rsidP="006530F7">
            <w:pPr>
              <w:spacing w:after="160"/>
              <w:rPr>
                <w:bCs/>
              </w:rPr>
            </w:pPr>
          </w:p>
        </w:tc>
        <w:tc>
          <w:tcPr>
            <w:tcW w:w="1134" w:type="dxa"/>
          </w:tcPr>
          <w:p w14:paraId="04A33343" w14:textId="77777777" w:rsidR="006530F7" w:rsidRPr="006530F7" w:rsidRDefault="006530F7" w:rsidP="006530F7">
            <w:pPr>
              <w:spacing w:after="160"/>
              <w:rPr>
                <w:bCs/>
              </w:rPr>
            </w:pPr>
          </w:p>
        </w:tc>
        <w:tc>
          <w:tcPr>
            <w:tcW w:w="3281" w:type="dxa"/>
          </w:tcPr>
          <w:p w14:paraId="03F23310" w14:textId="77777777" w:rsidR="006530F7" w:rsidRPr="006530F7" w:rsidRDefault="006530F7" w:rsidP="006530F7">
            <w:pPr>
              <w:spacing w:after="160"/>
              <w:rPr>
                <w:bCs/>
              </w:rPr>
            </w:pPr>
          </w:p>
        </w:tc>
      </w:tr>
      <w:tr w:rsidR="006530F7" w:rsidRPr="00BC58AF" w14:paraId="423B6C2B" w14:textId="77777777" w:rsidTr="006530F7">
        <w:tc>
          <w:tcPr>
            <w:tcW w:w="851" w:type="dxa"/>
          </w:tcPr>
          <w:p w14:paraId="575415F2" w14:textId="77777777" w:rsidR="006530F7" w:rsidRPr="00BC58AF" w:rsidRDefault="006530F7" w:rsidP="006909CA">
            <w:pPr>
              <w:ind w:right="-30"/>
            </w:pPr>
            <w:bookmarkStart w:id="3" w:name="_Toc138143749"/>
            <w:r w:rsidRPr="00BC58AF">
              <w:t>2.</w:t>
            </w:r>
            <w:r>
              <w:t>2</w:t>
            </w:r>
          </w:p>
        </w:tc>
        <w:tc>
          <w:tcPr>
            <w:tcW w:w="8075" w:type="dxa"/>
          </w:tcPr>
          <w:p w14:paraId="4FDACCD7" w14:textId="77777777" w:rsidR="006530F7" w:rsidRPr="005F16DC" w:rsidRDefault="006530F7" w:rsidP="006909CA">
            <w:pPr>
              <w:ind w:right="-28"/>
              <w:contextualSpacing/>
            </w:pPr>
            <w:r w:rsidRPr="00BC58AF">
              <w:t xml:space="preserve">Uppdaterat CV för alla på delegeringslistan </w:t>
            </w:r>
            <w:r>
              <w:t xml:space="preserve">(ansvarig </w:t>
            </w:r>
            <w:r w:rsidRPr="00BC58AF">
              <w:t>prövare, medprövare, forskningssjuksköterskor</w:t>
            </w:r>
            <w:r>
              <w:t xml:space="preserve"> och övrig prövningspersonal</w:t>
            </w:r>
            <w:r w:rsidRPr="00BC58AF">
              <w:t>)</w:t>
            </w:r>
            <w:r>
              <w:t>.</w:t>
            </w:r>
          </w:p>
          <w:p w14:paraId="17F12B7A" w14:textId="0D265F73" w:rsidR="006530F7" w:rsidRPr="007867D5" w:rsidRDefault="006530F7" w:rsidP="006909CA">
            <w:pPr>
              <w:ind w:right="-28"/>
              <w:contextualSpacing/>
              <w:rPr>
                <w:i/>
                <w:iCs/>
              </w:rPr>
            </w:pPr>
            <w:r w:rsidRPr="007867D5">
              <w:rPr>
                <w:i/>
                <w:iCs/>
              </w:rPr>
              <w:t>Säkerställa att prövningsteamet har lämplig kompetens och är tränade i protokoll och prövningsspecifika arbetsuppgifter</w:t>
            </w:r>
            <w:r>
              <w:rPr>
                <w:i/>
                <w:iCs/>
              </w:rPr>
              <w:t xml:space="preserve">. Ansvarig prövares CV </w:t>
            </w:r>
            <w:r>
              <w:rPr>
                <w:i/>
              </w:rPr>
              <w:t xml:space="preserve">bifogas ansökan i </w:t>
            </w:r>
            <w:r w:rsidRPr="00C46B7F">
              <w:rPr>
                <w:i/>
              </w:rPr>
              <w:t>CTIS av</w:t>
            </w:r>
            <w:r>
              <w:rPr>
                <w:i/>
              </w:rPr>
              <w:t xml:space="preserve"> sponsor.</w:t>
            </w:r>
          </w:p>
        </w:tc>
        <w:tc>
          <w:tcPr>
            <w:tcW w:w="992" w:type="dxa"/>
          </w:tcPr>
          <w:p w14:paraId="1A1D92DB" w14:textId="77777777" w:rsidR="006530F7" w:rsidRPr="00BC58AF" w:rsidRDefault="006530F7" w:rsidP="006909CA">
            <w:pPr>
              <w:ind w:right="-30"/>
            </w:pPr>
          </w:p>
        </w:tc>
        <w:tc>
          <w:tcPr>
            <w:tcW w:w="1134" w:type="dxa"/>
          </w:tcPr>
          <w:p w14:paraId="7B97A37D" w14:textId="77777777" w:rsidR="006530F7" w:rsidRPr="00BC58AF" w:rsidRDefault="006530F7" w:rsidP="006909CA">
            <w:pPr>
              <w:ind w:right="-30"/>
            </w:pPr>
          </w:p>
        </w:tc>
        <w:tc>
          <w:tcPr>
            <w:tcW w:w="3281" w:type="dxa"/>
          </w:tcPr>
          <w:p w14:paraId="0367DAA4" w14:textId="77777777" w:rsidR="006530F7" w:rsidRPr="00BC58AF" w:rsidRDefault="006530F7" w:rsidP="006909CA">
            <w:pPr>
              <w:ind w:right="-30"/>
            </w:pPr>
          </w:p>
        </w:tc>
      </w:tr>
      <w:tr w:rsidR="006530F7" w:rsidRPr="00BC58AF" w14:paraId="539E703F" w14:textId="77777777" w:rsidTr="006530F7">
        <w:tc>
          <w:tcPr>
            <w:tcW w:w="851" w:type="dxa"/>
          </w:tcPr>
          <w:p w14:paraId="7CB17600" w14:textId="77777777" w:rsidR="006530F7" w:rsidRPr="00BC58AF" w:rsidRDefault="006530F7" w:rsidP="006909CA">
            <w:pPr>
              <w:ind w:right="-30"/>
            </w:pPr>
            <w:r w:rsidRPr="00BC58AF">
              <w:t>2.</w:t>
            </w:r>
            <w:r>
              <w:t>3</w:t>
            </w:r>
          </w:p>
        </w:tc>
        <w:tc>
          <w:tcPr>
            <w:tcW w:w="8075" w:type="dxa"/>
          </w:tcPr>
          <w:p w14:paraId="3F08C9AC" w14:textId="773F86B1" w:rsidR="006530F7" w:rsidRPr="00BC58AF" w:rsidRDefault="006530F7" w:rsidP="00CD77E2">
            <w:pPr>
              <w:spacing w:after="280"/>
              <w:ind w:right="-29"/>
            </w:pPr>
            <w:r w:rsidRPr="00BC58AF">
              <w:t>GCP-kurs genom</w:t>
            </w:r>
            <w:r>
              <w:t>förd</w:t>
            </w:r>
            <w:r w:rsidRPr="00BC58AF">
              <w:t xml:space="preserve"> inom rimlig tid</w:t>
            </w:r>
            <w:r>
              <w:t>.</w:t>
            </w:r>
          </w:p>
        </w:tc>
        <w:tc>
          <w:tcPr>
            <w:tcW w:w="992" w:type="dxa"/>
          </w:tcPr>
          <w:p w14:paraId="4F2DA612" w14:textId="77777777" w:rsidR="006530F7" w:rsidRPr="00BC58AF" w:rsidRDefault="006530F7" w:rsidP="006909CA">
            <w:pPr>
              <w:ind w:right="-30"/>
            </w:pPr>
          </w:p>
        </w:tc>
        <w:tc>
          <w:tcPr>
            <w:tcW w:w="1134" w:type="dxa"/>
          </w:tcPr>
          <w:p w14:paraId="2548F188" w14:textId="77777777" w:rsidR="006530F7" w:rsidRPr="00BC58AF" w:rsidRDefault="006530F7" w:rsidP="006909CA">
            <w:pPr>
              <w:ind w:right="-30"/>
            </w:pPr>
          </w:p>
        </w:tc>
        <w:tc>
          <w:tcPr>
            <w:tcW w:w="3281" w:type="dxa"/>
          </w:tcPr>
          <w:p w14:paraId="7A66C4F2" w14:textId="77777777" w:rsidR="006530F7" w:rsidRPr="00BC58AF" w:rsidRDefault="006530F7" w:rsidP="006909CA">
            <w:pPr>
              <w:ind w:right="-30"/>
            </w:pPr>
          </w:p>
        </w:tc>
      </w:tr>
    </w:tbl>
    <w:p w14:paraId="20620366" w14:textId="74377516" w:rsidR="006530F7" w:rsidRDefault="006530F7" w:rsidP="00734982">
      <w:pPr>
        <w:pStyle w:val="Heading2"/>
        <w:numPr>
          <w:ilvl w:val="0"/>
          <w:numId w:val="25"/>
        </w:numPr>
        <w:spacing w:before="480" w:after="50"/>
      </w:pPr>
      <w:bookmarkStart w:id="4" w:name="_Toc138143750"/>
      <w:bookmarkEnd w:id="3"/>
      <w:r w:rsidRPr="00734982">
        <w:rPr>
          <w:szCs w:val="28"/>
        </w:rPr>
        <w:t>Avtal</w:t>
      </w:r>
    </w:p>
    <w:tbl>
      <w:tblPr>
        <w:tblStyle w:val="TableGrid"/>
        <w:tblW w:w="14312" w:type="dxa"/>
        <w:tblLayout w:type="fixed"/>
        <w:tblLook w:val="04A0" w:firstRow="1" w:lastRow="0" w:firstColumn="1" w:lastColumn="0" w:noHBand="0" w:noVBand="1"/>
        <w:tblDescription w:val="En tabell med fem kolumner: Id; Att kontrollera; Klart; Inte aktuellt; Kommentar. Tabellen har åtta rader och innehåller information om avtal. Ett exempel på den information som ges i den andra kolumnen är följande: Huvudmannaavtal med sponsor; Sekretessförbindelse för monitor/er; Apoteksavtal (om apotek ska anlitas); Avtal med röntgen/strålskydd (om detta ingår i prövningen); Kontrollera vad som gäller för sjukhuslaboratorium; underlag och/eller lokala avtal (om detta ingår i prövningen)."/>
      </w:tblPr>
      <w:tblGrid>
        <w:gridCol w:w="846"/>
        <w:gridCol w:w="8080"/>
        <w:gridCol w:w="992"/>
        <w:gridCol w:w="1134"/>
        <w:gridCol w:w="3260"/>
      </w:tblGrid>
      <w:tr w:rsidR="006530F7" w:rsidRPr="006530F7" w14:paraId="17A17900" w14:textId="77777777" w:rsidTr="006530F7">
        <w:trPr>
          <w:trHeight w:val="397"/>
        </w:trPr>
        <w:tc>
          <w:tcPr>
            <w:tcW w:w="846" w:type="dxa"/>
          </w:tcPr>
          <w:p w14:paraId="1BA47FF4" w14:textId="77777777" w:rsidR="006530F7" w:rsidRPr="006530F7" w:rsidRDefault="006530F7" w:rsidP="006530F7">
            <w:pPr>
              <w:spacing w:after="160"/>
              <w:rPr>
                <w:b/>
              </w:rPr>
            </w:pPr>
            <w:r w:rsidRPr="006530F7">
              <w:rPr>
                <w:b/>
              </w:rPr>
              <w:t>Id.</w:t>
            </w:r>
          </w:p>
        </w:tc>
        <w:tc>
          <w:tcPr>
            <w:tcW w:w="8080" w:type="dxa"/>
          </w:tcPr>
          <w:p w14:paraId="10CD7DD3" w14:textId="77777777" w:rsidR="006530F7" w:rsidRPr="006530F7" w:rsidRDefault="006530F7" w:rsidP="006530F7">
            <w:pPr>
              <w:spacing w:after="160"/>
              <w:rPr>
                <w:b/>
              </w:rPr>
            </w:pPr>
            <w:r w:rsidRPr="006530F7">
              <w:rPr>
                <w:b/>
              </w:rPr>
              <w:t>Att kontrollera</w:t>
            </w:r>
          </w:p>
        </w:tc>
        <w:tc>
          <w:tcPr>
            <w:tcW w:w="992" w:type="dxa"/>
          </w:tcPr>
          <w:p w14:paraId="3660B463" w14:textId="77777777" w:rsidR="006530F7" w:rsidRPr="006530F7" w:rsidRDefault="006530F7" w:rsidP="006530F7">
            <w:pPr>
              <w:spacing w:after="160"/>
              <w:rPr>
                <w:b/>
              </w:rPr>
            </w:pPr>
            <w:r w:rsidRPr="006530F7">
              <w:rPr>
                <w:b/>
              </w:rPr>
              <w:t>Klart</w:t>
            </w:r>
          </w:p>
        </w:tc>
        <w:tc>
          <w:tcPr>
            <w:tcW w:w="1134" w:type="dxa"/>
          </w:tcPr>
          <w:p w14:paraId="36F4FE4D" w14:textId="77777777" w:rsidR="006530F7" w:rsidRPr="006530F7" w:rsidRDefault="006530F7" w:rsidP="006530F7">
            <w:pPr>
              <w:spacing w:after="160"/>
              <w:rPr>
                <w:b/>
              </w:rPr>
            </w:pPr>
            <w:r w:rsidRPr="006530F7">
              <w:rPr>
                <w:b/>
              </w:rPr>
              <w:t>Inte aktuellt</w:t>
            </w:r>
          </w:p>
        </w:tc>
        <w:tc>
          <w:tcPr>
            <w:tcW w:w="3260" w:type="dxa"/>
          </w:tcPr>
          <w:p w14:paraId="6FCC9C9F" w14:textId="77777777" w:rsidR="006530F7" w:rsidRPr="006530F7" w:rsidRDefault="006530F7" w:rsidP="006530F7">
            <w:pPr>
              <w:spacing w:after="160"/>
              <w:rPr>
                <w:b/>
              </w:rPr>
            </w:pPr>
            <w:r w:rsidRPr="006530F7">
              <w:rPr>
                <w:b/>
              </w:rPr>
              <w:t>Kommentar</w:t>
            </w:r>
          </w:p>
        </w:tc>
      </w:tr>
      <w:tr w:rsidR="006530F7" w:rsidRPr="006530F7" w14:paraId="5C26EED0" w14:textId="77777777" w:rsidTr="006530F7">
        <w:trPr>
          <w:trHeight w:val="283"/>
        </w:trPr>
        <w:tc>
          <w:tcPr>
            <w:tcW w:w="846" w:type="dxa"/>
          </w:tcPr>
          <w:p w14:paraId="28ABA495" w14:textId="77777777" w:rsidR="006530F7" w:rsidRPr="006530F7" w:rsidRDefault="006530F7" w:rsidP="006530F7">
            <w:pPr>
              <w:spacing w:after="160"/>
            </w:pPr>
            <w:r w:rsidRPr="006530F7">
              <w:t>3.1</w:t>
            </w:r>
          </w:p>
        </w:tc>
        <w:tc>
          <w:tcPr>
            <w:tcW w:w="8080" w:type="dxa"/>
          </w:tcPr>
          <w:p w14:paraId="5BD5A8B7" w14:textId="77777777" w:rsidR="006530F7" w:rsidRPr="006530F7" w:rsidRDefault="006530F7" w:rsidP="00A42B19">
            <w:pPr>
              <w:spacing w:after="160"/>
            </w:pPr>
            <w:r w:rsidRPr="006530F7">
              <w:t>Huvudmannaavtal med sponsor.</w:t>
            </w:r>
          </w:p>
        </w:tc>
        <w:tc>
          <w:tcPr>
            <w:tcW w:w="992" w:type="dxa"/>
          </w:tcPr>
          <w:p w14:paraId="2EB6645A" w14:textId="77777777" w:rsidR="006530F7" w:rsidRPr="006530F7" w:rsidRDefault="006530F7" w:rsidP="006530F7">
            <w:pPr>
              <w:spacing w:after="160"/>
              <w:ind w:left="360"/>
            </w:pPr>
          </w:p>
        </w:tc>
        <w:tc>
          <w:tcPr>
            <w:tcW w:w="1134" w:type="dxa"/>
          </w:tcPr>
          <w:p w14:paraId="26348B71" w14:textId="77777777" w:rsidR="006530F7" w:rsidRPr="006530F7" w:rsidRDefault="006530F7" w:rsidP="006530F7">
            <w:pPr>
              <w:spacing w:after="160"/>
              <w:ind w:left="360"/>
            </w:pPr>
          </w:p>
        </w:tc>
        <w:tc>
          <w:tcPr>
            <w:tcW w:w="3260" w:type="dxa"/>
          </w:tcPr>
          <w:p w14:paraId="48D6311D" w14:textId="77777777" w:rsidR="006530F7" w:rsidRPr="006530F7" w:rsidRDefault="006530F7" w:rsidP="006530F7">
            <w:pPr>
              <w:spacing w:after="160"/>
              <w:ind w:left="360"/>
            </w:pPr>
          </w:p>
        </w:tc>
      </w:tr>
      <w:tr w:rsidR="006530F7" w:rsidRPr="006530F7" w14:paraId="4716168F" w14:textId="77777777" w:rsidTr="006530F7">
        <w:trPr>
          <w:trHeight w:val="283"/>
        </w:trPr>
        <w:tc>
          <w:tcPr>
            <w:tcW w:w="846" w:type="dxa"/>
          </w:tcPr>
          <w:p w14:paraId="5CA49420" w14:textId="77777777" w:rsidR="006530F7" w:rsidRPr="006530F7" w:rsidRDefault="006530F7" w:rsidP="006530F7">
            <w:pPr>
              <w:spacing w:after="160"/>
            </w:pPr>
            <w:r w:rsidRPr="006530F7">
              <w:t>3.2</w:t>
            </w:r>
          </w:p>
        </w:tc>
        <w:tc>
          <w:tcPr>
            <w:tcW w:w="8080" w:type="dxa"/>
          </w:tcPr>
          <w:p w14:paraId="30D3856A" w14:textId="77777777" w:rsidR="006530F7" w:rsidRPr="006530F7" w:rsidRDefault="006530F7" w:rsidP="00A42B19">
            <w:pPr>
              <w:spacing w:after="160"/>
            </w:pPr>
            <w:r w:rsidRPr="006530F7">
              <w:t>Sekretessförbindelse för monitor/er.</w:t>
            </w:r>
          </w:p>
        </w:tc>
        <w:tc>
          <w:tcPr>
            <w:tcW w:w="992" w:type="dxa"/>
          </w:tcPr>
          <w:p w14:paraId="3DB1FBAA" w14:textId="77777777" w:rsidR="006530F7" w:rsidRPr="006530F7" w:rsidRDefault="006530F7" w:rsidP="006530F7">
            <w:pPr>
              <w:spacing w:after="160"/>
              <w:ind w:left="360"/>
            </w:pPr>
          </w:p>
        </w:tc>
        <w:tc>
          <w:tcPr>
            <w:tcW w:w="1134" w:type="dxa"/>
          </w:tcPr>
          <w:p w14:paraId="70107F86" w14:textId="77777777" w:rsidR="006530F7" w:rsidRPr="006530F7" w:rsidRDefault="006530F7" w:rsidP="006530F7">
            <w:pPr>
              <w:spacing w:after="160"/>
              <w:ind w:left="360"/>
            </w:pPr>
          </w:p>
        </w:tc>
        <w:tc>
          <w:tcPr>
            <w:tcW w:w="3260" w:type="dxa"/>
          </w:tcPr>
          <w:p w14:paraId="43F91E8E" w14:textId="77777777" w:rsidR="006530F7" w:rsidRPr="006530F7" w:rsidRDefault="006530F7" w:rsidP="006530F7">
            <w:pPr>
              <w:spacing w:after="160"/>
              <w:ind w:left="360"/>
            </w:pPr>
          </w:p>
        </w:tc>
      </w:tr>
      <w:tr w:rsidR="006530F7" w:rsidRPr="006530F7" w14:paraId="5902F117" w14:textId="77777777" w:rsidTr="006530F7">
        <w:trPr>
          <w:trHeight w:val="283"/>
        </w:trPr>
        <w:tc>
          <w:tcPr>
            <w:tcW w:w="846" w:type="dxa"/>
          </w:tcPr>
          <w:p w14:paraId="356C5826" w14:textId="77777777" w:rsidR="006530F7" w:rsidRPr="006530F7" w:rsidRDefault="006530F7" w:rsidP="006530F7">
            <w:pPr>
              <w:spacing w:after="160"/>
            </w:pPr>
            <w:r w:rsidRPr="006530F7">
              <w:t>3.3</w:t>
            </w:r>
          </w:p>
        </w:tc>
        <w:tc>
          <w:tcPr>
            <w:tcW w:w="8080" w:type="dxa"/>
          </w:tcPr>
          <w:p w14:paraId="187E685F" w14:textId="77777777" w:rsidR="006530F7" w:rsidRPr="006530F7" w:rsidRDefault="006530F7" w:rsidP="00A42B19">
            <w:pPr>
              <w:spacing w:after="160"/>
              <w:rPr>
                <w:i/>
              </w:rPr>
            </w:pPr>
            <w:r w:rsidRPr="006530F7">
              <w:t>Apoteksavtal (om apotek ska anlitas).</w:t>
            </w:r>
          </w:p>
        </w:tc>
        <w:tc>
          <w:tcPr>
            <w:tcW w:w="992" w:type="dxa"/>
          </w:tcPr>
          <w:p w14:paraId="4476D1B0" w14:textId="77777777" w:rsidR="006530F7" w:rsidRPr="006530F7" w:rsidRDefault="006530F7" w:rsidP="006530F7">
            <w:pPr>
              <w:spacing w:after="160"/>
              <w:ind w:left="360"/>
            </w:pPr>
          </w:p>
        </w:tc>
        <w:tc>
          <w:tcPr>
            <w:tcW w:w="1134" w:type="dxa"/>
          </w:tcPr>
          <w:p w14:paraId="1D572A3A" w14:textId="77777777" w:rsidR="006530F7" w:rsidRPr="006530F7" w:rsidRDefault="006530F7" w:rsidP="006530F7">
            <w:pPr>
              <w:spacing w:after="160"/>
              <w:ind w:left="360"/>
            </w:pPr>
          </w:p>
        </w:tc>
        <w:tc>
          <w:tcPr>
            <w:tcW w:w="3260" w:type="dxa"/>
          </w:tcPr>
          <w:p w14:paraId="33FBAC04" w14:textId="77777777" w:rsidR="006530F7" w:rsidRPr="006530F7" w:rsidRDefault="006530F7" w:rsidP="006530F7">
            <w:pPr>
              <w:spacing w:after="160"/>
              <w:ind w:left="360"/>
            </w:pPr>
          </w:p>
        </w:tc>
      </w:tr>
      <w:tr w:rsidR="006530F7" w:rsidRPr="006530F7" w14:paraId="5F753A25" w14:textId="77777777" w:rsidTr="006530F7">
        <w:trPr>
          <w:trHeight w:val="283"/>
        </w:trPr>
        <w:tc>
          <w:tcPr>
            <w:tcW w:w="846" w:type="dxa"/>
          </w:tcPr>
          <w:p w14:paraId="60E7DED0" w14:textId="77777777" w:rsidR="006530F7" w:rsidRPr="006530F7" w:rsidRDefault="006530F7" w:rsidP="006530F7">
            <w:pPr>
              <w:spacing w:after="160"/>
            </w:pPr>
            <w:r w:rsidRPr="006530F7">
              <w:t>3.4</w:t>
            </w:r>
          </w:p>
        </w:tc>
        <w:tc>
          <w:tcPr>
            <w:tcW w:w="8080" w:type="dxa"/>
          </w:tcPr>
          <w:p w14:paraId="3A5BBB23" w14:textId="77777777" w:rsidR="006530F7" w:rsidRPr="006530F7" w:rsidRDefault="006530F7" w:rsidP="00A42B19">
            <w:pPr>
              <w:spacing w:after="160"/>
            </w:pPr>
            <w:r w:rsidRPr="006530F7">
              <w:t>Avtal med röntgen/strålskydd (om detta ingår i prövningen).</w:t>
            </w:r>
          </w:p>
        </w:tc>
        <w:tc>
          <w:tcPr>
            <w:tcW w:w="992" w:type="dxa"/>
          </w:tcPr>
          <w:p w14:paraId="6C2704EE" w14:textId="77777777" w:rsidR="006530F7" w:rsidRPr="006530F7" w:rsidRDefault="006530F7" w:rsidP="006530F7">
            <w:pPr>
              <w:spacing w:after="160"/>
              <w:ind w:left="360"/>
            </w:pPr>
          </w:p>
        </w:tc>
        <w:tc>
          <w:tcPr>
            <w:tcW w:w="1134" w:type="dxa"/>
          </w:tcPr>
          <w:p w14:paraId="2FF508C9" w14:textId="77777777" w:rsidR="006530F7" w:rsidRPr="006530F7" w:rsidRDefault="006530F7" w:rsidP="006530F7">
            <w:pPr>
              <w:spacing w:after="160"/>
              <w:ind w:left="360"/>
            </w:pPr>
          </w:p>
        </w:tc>
        <w:tc>
          <w:tcPr>
            <w:tcW w:w="3260" w:type="dxa"/>
          </w:tcPr>
          <w:p w14:paraId="665ED744" w14:textId="77777777" w:rsidR="006530F7" w:rsidRPr="006530F7" w:rsidRDefault="006530F7" w:rsidP="006530F7">
            <w:pPr>
              <w:spacing w:after="160"/>
              <w:ind w:left="360"/>
            </w:pPr>
          </w:p>
        </w:tc>
      </w:tr>
      <w:tr w:rsidR="006530F7" w:rsidRPr="006530F7" w14:paraId="178C7730" w14:textId="77777777" w:rsidTr="006530F7">
        <w:trPr>
          <w:trHeight w:val="283"/>
        </w:trPr>
        <w:tc>
          <w:tcPr>
            <w:tcW w:w="846" w:type="dxa"/>
          </w:tcPr>
          <w:p w14:paraId="2F44939B" w14:textId="77777777" w:rsidR="006530F7" w:rsidRPr="006530F7" w:rsidRDefault="006530F7" w:rsidP="006530F7">
            <w:pPr>
              <w:spacing w:after="160"/>
            </w:pPr>
            <w:r w:rsidRPr="006530F7">
              <w:t>3.5</w:t>
            </w:r>
          </w:p>
        </w:tc>
        <w:tc>
          <w:tcPr>
            <w:tcW w:w="8080" w:type="dxa"/>
          </w:tcPr>
          <w:p w14:paraId="74DF65F1" w14:textId="77777777" w:rsidR="006530F7" w:rsidRPr="006530F7" w:rsidRDefault="006530F7" w:rsidP="00A42B19">
            <w:pPr>
              <w:spacing w:after="160"/>
            </w:pPr>
            <w:r w:rsidRPr="006530F7">
              <w:t>Kontrollera vad som gäller för sjukhuslaboratorium; underlag och/eller lokala avtal (om detta ingår i prövningen).</w:t>
            </w:r>
          </w:p>
        </w:tc>
        <w:tc>
          <w:tcPr>
            <w:tcW w:w="992" w:type="dxa"/>
          </w:tcPr>
          <w:p w14:paraId="3956B714" w14:textId="77777777" w:rsidR="006530F7" w:rsidRPr="006530F7" w:rsidRDefault="006530F7" w:rsidP="006530F7">
            <w:pPr>
              <w:spacing w:after="160"/>
              <w:ind w:left="360"/>
            </w:pPr>
          </w:p>
        </w:tc>
        <w:tc>
          <w:tcPr>
            <w:tcW w:w="1134" w:type="dxa"/>
          </w:tcPr>
          <w:p w14:paraId="4EBA3CBA" w14:textId="77777777" w:rsidR="006530F7" w:rsidRPr="006530F7" w:rsidRDefault="006530F7" w:rsidP="006530F7">
            <w:pPr>
              <w:spacing w:after="160"/>
              <w:ind w:left="360"/>
            </w:pPr>
          </w:p>
        </w:tc>
        <w:tc>
          <w:tcPr>
            <w:tcW w:w="3260" w:type="dxa"/>
          </w:tcPr>
          <w:p w14:paraId="59B889D4" w14:textId="77777777" w:rsidR="006530F7" w:rsidRPr="006530F7" w:rsidRDefault="006530F7" w:rsidP="006530F7">
            <w:pPr>
              <w:spacing w:after="160"/>
              <w:ind w:left="360"/>
            </w:pPr>
          </w:p>
        </w:tc>
      </w:tr>
      <w:tr w:rsidR="006530F7" w:rsidRPr="006530F7" w14:paraId="414C1B08" w14:textId="77777777" w:rsidTr="006530F7">
        <w:trPr>
          <w:trHeight w:val="283"/>
        </w:trPr>
        <w:tc>
          <w:tcPr>
            <w:tcW w:w="846" w:type="dxa"/>
          </w:tcPr>
          <w:p w14:paraId="02C538DE" w14:textId="77777777" w:rsidR="006530F7" w:rsidRPr="006530F7" w:rsidRDefault="006530F7" w:rsidP="006530F7">
            <w:pPr>
              <w:spacing w:after="160"/>
            </w:pPr>
            <w:r w:rsidRPr="006530F7">
              <w:t>3.6.1</w:t>
            </w:r>
          </w:p>
        </w:tc>
        <w:tc>
          <w:tcPr>
            <w:tcW w:w="8080" w:type="dxa"/>
          </w:tcPr>
          <w:p w14:paraId="63235A9D" w14:textId="77777777" w:rsidR="006530F7" w:rsidRPr="006530F7" w:rsidRDefault="006530F7" w:rsidP="00A42B19">
            <w:pPr>
              <w:spacing w:after="160"/>
            </w:pPr>
            <w:r w:rsidRPr="006530F7">
              <w:t>Dokumentation vid nyinsamling av biobanksprov finns.</w:t>
            </w:r>
          </w:p>
          <w:p w14:paraId="5E581B31" w14:textId="77777777" w:rsidR="006530F7" w:rsidRPr="006530F7" w:rsidRDefault="006530F7" w:rsidP="00A42B19">
            <w:pPr>
              <w:spacing w:after="160"/>
              <w:rPr>
                <w:i/>
                <w:iCs/>
              </w:rPr>
            </w:pPr>
            <w:r w:rsidRPr="006530F7">
              <w:rPr>
                <w:i/>
                <w:iCs/>
              </w:rPr>
              <w:lastRenderedPageBreak/>
              <w:t>Dokumentation som styrker att en biobank har tagit på sig ansvaret för prov som nyinsamlas under prövningen (T7a) – behövs alltid om prov samlas in inom annan organisation än den som ansvarig biobank tillhör. T7a fylls i av sponsor och skickas till ansvarig biobank för signatur och distribution till berörda regioner. T7a (eller motsvarandet) Denna kan också läggas som bilaga till huvudmannaavtalet med sponsor.</w:t>
            </w:r>
          </w:p>
          <w:p w14:paraId="751815B1" w14:textId="14286D3C" w:rsidR="006530F7" w:rsidRPr="006530F7" w:rsidRDefault="006530F7" w:rsidP="00A42B19">
            <w:pPr>
              <w:spacing w:after="160"/>
            </w:pPr>
            <w:r w:rsidRPr="006530F7">
              <w:rPr>
                <w:i/>
                <w:iCs/>
              </w:rPr>
              <w:t>Biobanksavtal (T1.1) - Behövs alltid om det är den regionala biobanken hos prövaren som ansvarar för provsamlingen. Avtalet upprättas mellan sponsor och ansvarig biobank.</w:t>
            </w:r>
          </w:p>
          <w:p w14:paraId="380520E9" w14:textId="77777777" w:rsidR="006530F7" w:rsidRPr="006530F7" w:rsidRDefault="006530F7" w:rsidP="00A42B19">
            <w:pPr>
              <w:spacing w:after="160"/>
              <w:rPr>
                <w:i/>
                <w:iCs/>
              </w:rPr>
            </w:pPr>
            <w:r w:rsidRPr="006530F7">
              <w:rPr>
                <w:i/>
                <w:iCs/>
              </w:rPr>
              <w:t xml:space="preserve">Dokumenten hittar du här: </w:t>
            </w:r>
            <w:hyperlink r:id="rId21" w:history="1">
              <w:r w:rsidRPr="006530F7">
                <w:rPr>
                  <w:rStyle w:val="Hyperlink"/>
                  <w:i/>
                  <w:iCs/>
                </w:rPr>
                <w:t>https://biobanksverige.se/dokument/</w:t>
              </w:r>
            </w:hyperlink>
          </w:p>
          <w:p w14:paraId="37CC5CFE" w14:textId="6DF361F3" w:rsidR="006530F7" w:rsidRPr="006530F7" w:rsidRDefault="006530F7" w:rsidP="00A42B19">
            <w:pPr>
              <w:spacing w:after="160"/>
            </w:pPr>
            <w:r w:rsidRPr="006530F7">
              <w:rPr>
                <w:i/>
                <w:iCs/>
              </w:rPr>
              <w:t>Observera att vävnadsprov som tas samtidigt som kliniska prov definieras oftast som “befintliga vårdprov” även om de är nytagna, se punkt 3.6.2.</w:t>
            </w:r>
          </w:p>
        </w:tc>
        <w:tc>
          <w:tcPr>
            <w:tcW w:w="992" w:type="dxa"/>
          </w:tcPr>
          <w:p w14:paraId="361847A7" w14:textId="77777777" w:rsidR="006530F7" w:rsidRPr="006530F7" w:rsidRDefault="006530F7" w:rsidP="006530F7">
            <w:pPr>
              <w:spacing w:after="160"/>
              <w:ind w:left="360"/>
            </w:pPr>
          </w:p>
        </w:tc>
        <w:tc>
          <w:tcPr>
            <w:tcW w:w="1134" w:type="dxa"/>
          </w:tcPr>
          <w:p w14:paraId="5C81A12A" w14:textId="77777777" w:rsidR="006530F7" w:rsidRPr="006530F7" w:rsidRDefault="006530F7" w:rsidP="006530F7">
            <w:pPr>
              <w:spacing w:after="160"/>
              <w:ind w:left="360"/>
            </w:pPr>
          </w:p>
        </w:tc>
        <w:tc>
          <w:tcPr>
            <w:tcW w:w="3260" w:type="dxa"/>
          </w:tcPr>
          <w:p w14:paraId="7410BDBE" w14:textId="77777777" w:rsidR="006530F7" w:rsidRPr="006530F7" w:rsidRDefault="006530F7" w:rsidP="006530F7">
            <w:pPr>
              <w:spacing w:after="160"/>
              <w:ind w:left="360"/>
            </w:pPr>
          </w:p>
        </w:tc>
      </w:tr>
      <w:tr w:rsidR="006530F7" w:rsidRPr="006530F7" w14:paraId="3E772520" w14:textId="77777777" w:rsidTr="006530F7">
        <w:trPr>
          <w:trHeight w:val="283"/>
        </w:trPr>
        <w:tc>
          <w:tcPr>
            <w:tcW w:w="846" w:type="dxa"/>
          </w:tcPr>
          <w:p w14:paraId="1FB5E93C" w14:textId="77777777" w:rsidR="006530F7" w:rsidRPr="006530F7" w:rsidRDefault="006530F7" w:rsidP="006530F7">
            <w:pPr>
              <w:spacing w:after="160"/>
            </w:pPr>
            <w:r w:rsidRPr="006530F7">
              <w:t>3.6.2</w:t>
            </w:r>
          </w:p>
        </w:tc>
        <w:tc>
          <w:tcPr>
            <w:tcW w:w="8080" w:type="dxa"/>
          </w:tcPr>
          <w:p w14:paraId="20C168C8" w14:textId="77777777" w:rsidR="006530F7" w:rsidRPr="006530F7" w:rsidRDefault="006530F7" w:rsidP="00A42B19">
            <w:pPr>
              <w:spacing w:after="160"/>
            </w:pPr>
            <w:r w:rsidRPr="006530F7">
              <w:t>Dokumentation vid tillgång till befintliga biobanksprov finns.</w:t>
            </w:r>
          </w:p>
          <w:p w14:paraId="36DD8D29" w14:textId="77777777" w:rsidR="006530F7" w:rsidRPr="006530F7" w:rsidRDefault="006530F7" w:rsidP="00A42B19">
            <w:pPr>
              <w:spacing w:after="160"/>
              <w:rPr>
                <w:i/>
                <w:iCs/>
              </w:rPr>
            </w:pPr>
            <w:r w:rsidRPr="006530F7">
              <w:rPr>
                <w:i/>
                <w:iCs/>
              </w:rPr>
              <w:t xml:space="preserve">Kontakta alltid lokal patologiverksamhet. Kontaktuppgifter till studiekoordinatorer patologi hittas här: </w:t>
            </w:r>
            <w:hyperlink r:id="rId22" w:history="1">
              <w:r w:rsidRPr="006530F7">
                <w:rPr>
                  <w:rStyle w:val="Hyperlink"/>
                </w:rPr>
                <w:t>Tjänstekarta - biobanksverige.se</w:t>
              </w:r>
            </w:hyperlink>
            <w:r w:rsidRPr="006530F7">
              <w:t xml:space="preserve"> </w:t>
            </w:r>
          </w:p>
          <w:p w14:paraId="6C7D22D4" w14:textId="77777777" w:rsidR="006530F7" w:rsidRPr="006530F7" w:rsidRDefault="006530F7" w:rsidP="00A42B19">
            <w:pPr>
              <w:spacing w:after="160"/>
              <w:rPr>
                <w:i/>
                <w:iCs/>
              </w:rPr>
            </w:pPr>
            <w:r w:rsidRPr="006530F7">
              <w:rPr>
                <w:i/>
                <w:iCs/>
              </w:rPr>
              <w:t>Tillämpligt biobanksavtal (T1.1 eller T1,2) ska alltid innehålla bilaga L1a eller L1b.</w:t>
            </w:r>
          </w:p>
        </w:tc>
        <w:tc>
          <w:tcPr>
            <w:tcW w:w="992" w:type="dxa"/>
          </w:tcPr>
          <w:p w14:paraId="17ADFD0E" w14:textId="77777777" w:rsidR="006530F7" w:rsidRPr="006530F7" w:rsidRDefault="006530F7" w:rsidP="006530F7">
            <w:pPr>
              <w:spacing w:after="160"/>
              <w:ind w:left="360"/>
            </w:pPr>
          </w:p>
        </w:tc>
        <w:tc>
          <w:tcPr>
            <w:tcW w:w="1134" w:type="dxa"/>
          </w:tcPr>
          <w:p w14:paraId="08D1B411" w14:textId="77777777" w:rsidR="006530F7" w:rsidRPr="006530F7" w:rsidRDefault="006530F7" w:rsidP="006530F7">
            <w:pPr>
              <w:spacing w:after="160"/>
              <w:ind w:left="360"/>
            </w:pPr>
          </w:p>
        </w:tc>
        <w:tc>
          <w:tcPr>
            <w:tcW w:w="3260" w:type="dxa"/>
          </w:tcPr>
          <w:p w14:paraId="6FF5A991" w14:textId="77777777" w:rsidR="006530F7" w:rsidRPr="006530F7" w:rsidRDefault="006530F7" w:rsidP="006530F7">
            <w:pPr>
              <w:spacing w:after="160"/>
              <w:ind w:left="360"/>
            </w:pPr>
          </w:p>
        </w:tc>
      </w:tr>
      <w:tr w:rsidR="006530F7" w:rsidRPr="006530F7" w14:paraId="028B2BB4" w14:textId="77777777" w:rsidTr="006530F7">
        <w:trPr>
          <w:trHeight w:val="283"/>
        </w:trPr>
        <w:tc>
          <w:tcPr>
            <w:tcW w:w="846" w:type="dxa"/>
          </w:tcPr>
          <w:p w14:paraId="7BD8036E" w14:textId="77777777" w:rsidR="006530F7" w:rsidRPr="006530F7" w:rsidRDefault="006530F7" w:rsidP="006530F7">
            <w:pPr>
              <w:spacing w:after="160"/>
            </w:pPr>
            <w:r w:rsidRPr="006530F7">
              <w:t>3.6.3</w:t>
            </w:r>
          </w:p>
        </w:tc>
        <w:tc>
          <w:tcPr>
            <w:tcW w:w="8080" w:type="dxa"/>
          </w:tcPr>
          <w:p w14:paraId="290885C1" w14:textId="77777777" w:rsidR="006530F7" w:rsidRPr="006530F7" w:rsidRDefault="006530F7" w:rsidP="00A42B19">
            <w:pPr>
              <w:spacing w:after="160"/>
            </w:pPr>
            <w:r w:rsidRPr="006530F7">
              <w:t>Materialöverföringsavtal finns.</w:t>
            </w:r>
          </w:p>
          <w:p w14:paraId="46FFFB14" w14:textId="77777777" w:rsidR="006530F7" w:rsidRPr="006530F7" w:rsidRDefault="006530F7" w:rsidP="00A42B19">
            <w:pPr>
              <w:spacing w:after="160"/>
              <w:rPr>
                <w:i/>
                <w:iCs/>
              </w:rPr>
            </w:pPr>
            <w:r w:rsidRPr="006530F7">
              <w:rPr>
                <w:i/>
                <w:iCs/>
              </w:rPr>
              <w:t>Tillämpligt om prov ska skickas för analys</w:t>
            </w:r>
          </w:p>
          <w:p w14:paraId="6550106B" w14:textId="2D01883C" w:rsidR="006530F7" w:rsidRPr="006530F7" w:rsidRDefault="006530F7" w:rsidP="006530F7">
            <w:pPr>
              <w:spacing w:after="160"/>
              <w:rPr>
                <w:i/>
                <w:iCs/>
              </w:rPr>
            </w:pPr>
            <w:r w:rsidRPr="006530F7">
              <w:rPr>
                <w:i/>
                <w:iCs/>
              </w:rPr>
              <w:t>Upprättas av ansvarig biobank</w:t>
            </w:r>
          </w:p>
        </w:tc>
        <w:tc>
          <w:tcPr>
            <w:tcW w:w="992" w:type="dxa"/>
          </w:tcPr>
          <w:p w14:paraId="4B92D720" w14:textId="77777777" w:rsidR="006530F7" w:rsidRPr="006530F7" w:rsidRDefault="006530F7" w:rsidP="006530F7">
            <w:pPr>
              <w:spacing w:after="160"/>
              <w:ind w:left="360"/>
            </w:pPr>
          </w:p>
        </w:tc>
        <w:tc>
          <w:tcPr>
            <w:tcW w:w="1134" w:type="dxa"/>
          </w:tcPr>
          <w:p w14:paraId="5B53C2EF" w14:textId="77777777" w:rsidR="006530F7" w:rsidRPr="006530F7" w:rsidRDefault="006530F7" w:rsidP="006530F7">
            <w:pPr>
              <w:spacing w:after="160"/>
              <w:ind w:left="360"/>
            </w:pPr>
          </w:p>
        </w:tc>
        <w:tc>
          <w:tcPr>
            <w:tcW w:w="3260" w:type="dxa"/>
          </w:tcPr>
          <w:p w14:paraId="376A42A3" w14:textId="77777777" w:rsidR="006530F7" w:rsidRPr="006530F7" w:rsidRDefault="006530F7" w:rsidP="006530F7">
            <w:pPr>
              <w:spacing w:after="160"/>
              <w:ind w:left="360"/>
            </w:pPr>
          </w:p>
        </w:tc>
      </w:tr>
    </w:tbl>
    <w:p w14:paraId="4DC45AF0" w14:textId="77777777" w:rsidR="006E5783" w:rsidRPr="006E5783" w:rsidRDefault="006E5783" w:rsidP="006E5783"/>
    <w:p w14:paraId="523049AA" w14:textId="77777777" w:rsidR="006E5783" w:rsidRDefault="006E5783" w:rsidP="006E5783">
      <w:pPr>
        <w:sectPr w:rsidR="006E5783" w:rsidSect="00AD74A8">
          <w:pgSz w:w="16838" w:h="11906" w:orient="landscape"/>
          <w:pgMar w:top="1985" w:right="426" w:bottom="1418" w:left="1418" w:header="709" w:footer="709" w:gutter="0"/>
          <w:cols w:space="708"/>
          <w:docGrid w:linePitch="360"/>
        </w:sectPr>
      </w:pPr>
    </w:p>
    <w:p w14:paraId="4288E167" w14:textId="743E6838" w:rsidR="006530F7" w:rsidRPr="00734982" w:rsidRDefault="00A42B19" w:rsidP="00734982">
      <w:pPr>
        <w:pStyle w:val="Heading2"/>
        <w:numPr>
          <w:ilvl w:val="0"/>
          <w:numId w:val="25"/>
        </w:numPr>
        <w:spacing w:before="120" w:after="50"/>
        <w:rPr>
          <w:szCs w:val="28"/>
        </w:rPr>
      </w:pPr>
      <w:r w:rsidRPr="00734982">
        <w:rPr>
          <w:szCs w:val="28"/>
        </w:rPr>
        <w:lastRenderedPageBreak/>
        <w:t>Resurser (tillräckliga resurser)</w:t>
      </w:r>
    </w:p>
    <w:tbl>
      <w:tblPr>
        <w:tblStyle w:val="TableGrid"/>
        <w:tblW w:w="14253" w:type="dxa"/>
        <w:tblLook w:val="04A0" w:firstRow="1" w:lastRow="0" w:firstColumn="1" w:lastColumn="0" w:noHBand="0" w:noVBand="1"/>
        <w:tblDescription w:val="En tabell med fem kolumner: Id; Att kontrollera; Klart; Inte aktuellt; Kommentar. Tabellen har sex rader och innehåller information om resurser (tillräckliga resurser). Ett exempel på den information som ges i den andra kolumnen är följande: Intyg från verksamhetschef(er) eller motsvarande; Prövningsteam – vilka ska arbeta med prövningen?; Tillräckligt med tid för prövningen inklusive tid att träffa monitor, osv."/>
      </w:tblPr>
      <w:tblGrid>
        <w:gridCol w:w="910"/>
        <w:gridCol w:w="7980"/>
        <w:gridCol w:w="987"/>
        <w:gridCol w:w="1175"/>
        <w:gridCol w:w="3201"/>
      </w:tblGrid>
      <w:tr w:rsidR="00A42B19" w:rsidRPr="00A42B19" w14:paraId="766224A5" w14:textId="77777777" w:rsidTr="00A42B19">
        <w:trPr>
          <w:trHeight w:val="563"/>
        </w:trPr>
        <w:tc>
          <w:tcPr>
            <w:tcW w:w="910" w:type="dxa"/>
          </w:tcPr>
          <w:p w14:paraId="1CDADDE2" w14:textId="77777777" w:rsidR="00A42B19" w:rsidRPr="00A42B19" w:rsidRDefault="00A42B19" w:rsidP="00A42B19">
            <w:pPr>
              <w:spacing w:after="160"/>
              <w:rPr>
                <w:b/>
              </w:rPr>
            </w:pPr>
            <w:r w:rsidRPr="00A42B19">
              <w:rPr>
                <w:b/>
              </w:rPr>
              <w:t>Id.</w:t>
            </w:r>
          </w:p>
        </w:tc>
        <w:tc>
          <w:tcPr>
            <w:tcW w:w="7980" w:type="dxa"/>
          </w:tcPr>
          <w:p w14:paraId="137ED5EF" w14:textId="77777777" w:rsidR="00A42B19" w:rsidRPr="00A42B19" w:rsidRDefault="00A42B19" w:rsidP="00A42B19">
            <w:pPr>
              <w:spacing w:after="160"/>
              <w:rPr>
                <w:b/>
              </w:rPr>
            </w:pPr>
            <w:r w:rsidRPr="00A42B19">
              <w:rPr>
                <w:b/>
              </w:rPr>
              <w:t>Att kontrollera</w:t>
            </w:r>
          </w:p>
        </w:tc>
        <w:tc>
          <w:tcPr>
            <w:tcW w:w="987" w:type="dxa"/>
          </w:tcPr>
          <w:p w14:paraId="03E1F976" w14:textId="77777777" w:rsidR="00A42B19" w:rsidRPr="00A42B19" w:rsidRDefault="00A42B19" w:rsidP="00A42B19">
            <w:pPr>
              <w:spacing w:after="160"/>
              <w:rPr>
                <w:b/>
              </w:rPr>
            </w:pPr>
            <w:r w:rsidRPr="00A42B19">
              <w:rPr>
                <w:b/>
              </w:rPr>
              <w:t>Klart</w:t>
            </w:r>
          </w:p>
        </w:tc>
        <w:tc>
          <w:tcPr>
            <w:tcW w:w="1175" w:type="dxa"/>
          </w:tcPr>
          <w:p w14:paraId="0F2BC9DC" w14:textId="77777777" w:rsidR="00A42B19" w:rsidRPr="00A42B19" w:rsidRDefault="00A42B19" w:rsidP="00A42B19">
            <w:pPr>
              <w:spacing w:after="160"/>
              <w:rPr>
                <w:b/>
              </w:rPr>
            </w:pPr>
            <w:r w:rsidRPr="00A42B19">
              <w:rPr>
                <w:b/>
              </w:rPr>
              <w:t>Inte aktuellt</w:t>
            </w:r>
          </w:p>
        </w:tc>
        <w:tc>
          <w:tcPr>
            <w:tcW w:w="3201" w:type="dxa"/>
          </w:tcPr>
          <w:p w14:paraId="1DEBB3EC" w14:textId="77777777" w:rsidR="00A42B19" w:rsidRPr="00A42B19" w:rsidRDefault="00A42B19" w:rsidP="00A42B19">
            <w:pPr>
              <w:spacing w:after="160"/>
              <w:rPr>
                <w:b/>
              </w:rPr>
            </w:pPr>
            <w:r w:rsidRPr="00A42B19">
              <w:rPr>
                <w:b/>
              </w:rPr>
              <w:t>Kommentar</w:t>
            </w:r>
          </w:p>
        </w:tc>
      </w:tr>
      <w:tr w:rsidR="00A42B19" w:rsidRPr="00A42B19" w14:paraId="429EF512" w14:textId="77777777" w:rsidTr="00A42B19">
        <w:trPr>
          <w:trHeight w:val="283"/>
        </w:trPr>
        <w:tc>
          <w:tcPr>
            <w:tcW w:w="910" w:type="dxa"/>
          </w:tcPr>
          <w:p w14:paraId="2E24CBD3" w14:textId="77777777" w:rsidR="00A42B19" w:rsidRPr="00A42B19" w:rsidRDefault="00A42B19" w:rsidP="00A42B19">
            <w:pPr>
              <w:spacing w:after="160"/>
            </w:pPr>
            <w:r w:rsidRPr="00A42B19">
              <w:t>4.1</w:t>
            </w:r>
          </w:p>
        </w:tc>
        <w:tc>
          <w:tcPr>
            <w:tcW w:w="7980" w:type="dxa"/>
          </w:tcPr>
          <w:p w14:paraId="54AC171F" w14:textId="77777777" w:rsidR="00A42B19" w:rsidRPr="00A42B19" w:rsidRDefault="00A42B19" w:rsidP="00A42B19">
            <w:pPr>
              <w:spacing w:after="160"/>
            </w:pPr>
            <w:r w:rsidRPr="00A42B19">
              <w:t>Intyg från verksamhetschef(er) eller motsvarande.</w:t>
            </w:r>
          </w:p>
          <w:p w14:paraId="68FFE650" w14:textId="2ED44170" w:rsidR="00A42B19" w:rsidRPr="00A42B19" w:rsidRDefault="00A42B19" w:rsidP="00A42B19">
            <w:pPr>
              <w:spacing w:after="160"/>
              <w:rPr>
                <w:i/>
              </w:rPr>
            </w:pPr>
            <w:r w:rsidRPr="00A42B19">
              <w:rPr>
                <w:i/>
              </w:rPr>
              <w:t>Behörig företrädare för forskningshuvudmannen behöver säkerställa att resurser, såsom personal, lokaler och utrustning, finns inom den verksamhet som ska medverka i prövningen. Detta skall skriftligt dokumenteras i ett intyg som sponsor bifogar ansökan i CTIS.</w:t>
            </w:r>
          </w:p>
        </w:tc>
        <w:tc>
          <w:tcPr>
            <w:tcW w:w="987" w:type="dxa"/>
          </w:tcPr>
          <w:p w14:paraId="3C33740A" w14:textId="77777777" w:rsidR="00A42B19" w:rsidRPr="00A42B19" w:rsidRDefault="00A42B19" w:rsidP="00A42B19">
            <w:pPr>
              <w:spacing w:after="160"/>
              <w:ind w:left="360"/>
            </w:pPr>
          </w:p>
        </w:tc>
        <w:tc>
          <w:tcPr>
            <w:tcW w:w="1175" w:type="dxa"/>
          </w:tcPr>
          <w:p w14:paraId="1CF76978" w14:textId="77777777" w:rsidR="00A42B19" w:rsidRPr="00A42B19" w:rsidRDefault="00A42B19" w:rsidP="00A42B19">
            <w:pPr>
              <w:spacing w:after="160"/>
              <w:ind w:left="360"/>
            </w:pPr>
          </w:p>
        </w:tc>
        <w:tc>
          <w:tcPr>
            <w:tcW w:w="3201" w:type="dxa"/>
          </w:tcPr>
          <w:p w14:paraId="5A95DF28" w14:textId="77777777" w:rsidR="00A42B19" w:rsidRPr="00A42B19" w:rsidRDefault="00A42B19" w:rsidP="00A42B19">
            <w:pPr>
              <w:spacing w:after="160"/>
              <w:ind w:left="360"/>
            </w:pPr>
          </w:p>
        </w:tc>
      </w:tr>
      <w:tr w:rsidR="00A42B19" w:rsidRPr="00A42B19" w14:paraId="2BB801C2" w14:textId="77777777" w:rsidTr="00A42B19">
        <w:trPr>
          <w:trHeight w:val="283"/>
        </w:trPr>
        <w:tc>
          <w:tcPr>
            <w:tcW w:w="910" w:type="dxa"/>
          </w:tcPr>
          <w:p w14:paraId="672C90D3" w14:textId="77777777" w:rsidR="00A42B19" w:rsidRPr="00A42B19" w:rsidRDefault="00A42B19" w:rsidP="00A42B19">
            <w:pPr>
              <w:spacing w:after="160"/>
            </w:pPr>
            <w:r w:rsidRPr="00A42B19">
              <w:t>4.2</w:t>
            </w:r>
          </w:p>
        </w:tc>
        <w:tc>
          <w:tcPr>
            <w:tcW w:w="7980" w:type="dxa"/>
          </w:tcPr>
          <w:p w14:paraId="33BCCDF6" w14:textId="77777777" w:rsidR="00A42B19" w:rsidRPr="00A42B19" w:rsidRDefault="00A42B19" w:rsidP="00A42B19">
            <w:pPr>
              <w:spacing w:after="160"/>
            </w:pPr>
            <w:r w:rsidRPr="00A42B19">
              <w:t>Prövningsteam – vilka ska arbeta med prövningen?</w:t>
            </w:r>
          </w:p>
          <w:p w14:paraId="6D363201" w14:textId="77777777" w:rsidR="00A42B19" w:rsidRPr="00A42B19" w:rsidRDefault="00A42B19" w:rsidP="00A42B19">
            <w:pPr>
              <w:spacing w:after="160"/>
              <w:rPr>
                <w:i/>
              </w:rPr>
            </w:pPr>
            <w:r w:rsidRPr="00A42B19">
              <w:rPr>
                <w:i/>
              </w:rPr>
              <w:t>OBS se över andra beroenden såsom intern kommunikation med t.ex. labb, patolog, utbildning av röntgen. Dokumentera vad som har blivit förmedlat.</w:t>
            </w:r>
          </w:p>
        </w:tc>
        <w:tc>
          <w:tcPr>
            <w:tcW w:w="987" w:type="dxa"/>
          </w:tcPr>
          <w:p w14:paraId="53292FD2" w14:textId="77777777" w:rsidR="00A42B19" w:rsidRPr="00A42B19" w:rsidRDefault="00A42B19" w:rsidP="00A42B19">
            <w:pPr>
              <w:spacing w:after="160"/>
              <w:ind w:left="360"/>
            </w:pPr>
          </w:p>
        </w:tc>
        <w:tc>
          <w:tcPr>
            <w:tcW w:w="1175" w:type="dxa"/>
          </w:tcPr>
          <w:p w14:paraId="6E1C7503" w14:textId="77777777" w:rsidR="00A42B19" w:rsidRPr="00A42B19" w:rsidRDefault="00A42B19" w:rsidP="00A42B19">
            <w:pPr>
              <w:spacing w:after="160"/>
              <w:ind w:left="360"/>
            </w:pPr>
          </w:p>
        </w:tc>
        <w:tc>
          <w:tcPr>
            <w:tcW w:w="3201" w:type="dxa"/>
          </w:tcPr>
          <w:p w14:paraId="54C1D93E" w14:textId="77777777" w:rsidR="00A42B19" w:rsidRPr="00A42B19" w:rsidRDefault="00A42B19" w:rsidP="00A42B19">
            <w:pPr>
              <w:spacing w:after="160"/>
              <w:ind w:left="360"/>
            </w:pPr>
          </w:p>
        </w:tc>
      </w:tr>
      <w:tr w:rsidR="00A42B19" w:rsidRPr="00A42B19" w14:paraId="2056FC6D" w14:textId="77777777" w:rsidTr="00A42B19">
        <w:trPr>
          <w:trHeight w:val="283"/>
        </w:trPr>
        <w:tc>
          <w:tcPr>
            <w:tcW w:w="910" w:type="dxa"/>
          </w:tcPr>
          <w:p w14:paraId="4D2827F9" w14:textId="77777777" w:rsidR="00A42B19" w:rsidRPr="00A42B19" w:rsidRDefault="00A42B19" w:rsidP="00A42B19">
            <w:pPr>
              <w:spacing w:after="160"/>
            </w:pPr>
            <w:r w:rsidRPr="00A42B19">
              <w:t>4.3</w:t>
            </w:r>
          </w:p>
        </w:tc>
        <w:tc>
          <w:tcPr>
            <w:tcW w:w="7980" w:type="dxa"/>
          </w:tcPr>
          <w:p w14:paraId="189253A6" w14:textId="77777777" w:rsidR="00A42B19" w:rsidRPr="00A42B19" w:rsidRDefault="00A42B19" w:rsidP="00A42B19">
            <w:pPr>
              <w:spacing w:after="160"/>
            </w:pPr>
            <w:r w:rsidRPr="00A42B19">
              <w:t xml:space="preserve">Tillräckligt med tid för prövningen inklusive tid att träffa monitor. </w:t>
            </w:r>
          </w:p>
          <w:p w14:paraId="409FD920" w14:textId="77777777" w:rsidR="00A42B19" w:rsidRPr="00A42B19" w:rsidRDefault="00A42B19" w:rsidP="00A42B19">
            <w:pPr>
              <w:spacing w:after="160"/>
              <w:rPr>
                <w:i/>
              </w:rPr>
            </w:pPr>
            <w:r w:rsidRPr="00A42B19">
              <w:rPr>
                <w:i/>
              </w:rPr>
              <w:t>Delta i pre-study visit, initieringsbesök, prövarmöten, monitors besök under prövningen och avslutningsbesök.</w:t>
            </w:r>
          </w:p>
        </w:tc>
        <w:tc>
          <w:tcPr>
            <w:tcW w:w="987" w:type="dxa"/>
          </w:tcPr>
          <w:p w14:paraId="4F5987F3" w14:textId="77777777" w:rsidR="00A42B19" w:rsidRPr="00A42B19" w:rsidRDefault="00A42B19" w:rsidP="00A42B19">
            <w:pPr>
              <w:spacing w:after="160"/>
              <w:ind w:left="360"/>
            </w:pPr>
          </w:p>
        </w:tc>
        <w:tc>
          <w:tcPr>
            <w:tcW w:w="1175" w:type="dxa"/>
          </w:tcPr>
          <w:p w14:paraId="38C161A0" w14:textId="77777777" w:rsidR="00A42B19" w:rsidRPr="00A42B19" w:rsidRDefault="00A42B19" w:rsidP="00A42B19">
            <w:pPr>
              <w:spacing w:after="160"/>
              <w:ind w:left="360"/>
            </w:pPr>
          </w:p>
        </w:tc>
        <w:tc>
          <w:tcPr>
            <w:tcW w:w="3201" w:type="dxa"/>
          </w:tcPr>
          <w:p w14:paraId="6DCB03A0" w14:textId="77777777" w:rsidR="00A42B19" w:rsidRPr="00A42B19" w:rsidRDefault="00A42B19" w:rsidP="00A42B19">
            <w:pPr>
              <w:spacing w:after="160"/>
              <w:ind w:left="360"/>
            </w:pPr>
          </w:p>
        </w:tc>
      </w:tr>
      <w:tr w:rsidR="00A42B19" w:rsidRPr="00A42B19" w14:paraId="5F6E8E5B" w14:textId="77777777" w:rsidTr="00A42B19">
        <w:trPr>
          <w:trHeight w:val="283"/>
        </w:trPr>
        <w:tc>
          <w:tcPr>
            <w:tcW w:w="910" w:type="dxa"/>
          </w:tcPr>
          <w:p w14:paraId="441E9945" w14:textId="77777777" w:rsidR="00A42B19" w:rsidRPr="00A42B19" w:rsidRDefault="00A42B19" w:rsidP="00A42B19">
            <w:pPr>
              <w:spacing w:after="160"/>
            </w:pPr>
            <w:r w:rsidRPr="00A42B19">
              <w:t>4.4</w:t>
            </w:r>
          </w:p>
        </w:tc>
        <w:tc>
          <w:tcPr>
            <w:tcW w:w="7980" w:type="dxa"/>
          </w:tcPr>
          <w:p w14:paraId="64EAC454" w14:textId="77777777" w:rsidR="00A42B19" w:rsidRPr="00A42B19" w:rsidRDefault="00A42B19" w:rsidP="00A42B19">
            <w:pPr>
              <w:spacing w:after="160"/>
            </w:pPr>
            <w:r w:rsidRPr="00A42B19">
              <w:t>Tid, kunskap och möjlighet till handledning och översyn.</w:t>
            </w:r>
          </w:p>
        </w:tc>
        <w:tc>
          <w:tcPr>
            <w:tcW w:w="987" w:type="dxa"/>
          </w:tcPr>
          <w:p w14:paraId="1D7AC9AC" w14:textId="77777777" w:rsidR="00A42B19" w:rsidRPr="00A42B19" w:rsidRDefault="00A42B19" w:rsidP="00A42B19">
            <w:pPr>
              <w:spacing w:after="160"/>
              <w:ind w:left="360"/>
            </w:pPr>
          </w:p>
        </w:tc>
        <w:tc>
          <w:tcPr>
            <w:tcW w:w="1175" w:type="dxa"/>
          </w:tcPr>
          <w:p w14:paraId="0A978854" w14:textId="77777777" w:rsidR="00A42B19" w:rsidRPr="00A42B19" w:rsidRDefault="00A42B19" w:rsidP="00A42B19">
            <w:pPr>
              <w:spacing w:after="160"/>
              <w:ind w:left="360"/>
            </w:pPr>
          </w:p>
        </w:tc>
        <w:tc>
          <w:tcPr>
            <w:tcW w:w="3201" w:type="dxa"/>
          </w:tcPr>
          <w:p w14:paraId="7255C4DF" w14:textId="77777777" w:rsidR="00A42B19" w:rsidRPr="00A42B19" w:rsidRDefault="00A42B19" w:rsidP="00A42B19">
            <w:pPr>
              <w:spacing w:after="160"/>
              <w:ind w:left="360"/>
            </w:pPr>
          </w:p>
        </w:tc>
      </w:tr>
      <w:tr w:rsidR="00A42B19" w:rsidRPr="00A42B19" w14:paraId="3907BA87" w14:textId="77777777" w:rsidTr="00A42B19">
        <w:trPr>
          <w:trHeight w:val="283"/>
        </w:trPr>
        <w:tc>
          <w:tcPr>
            <w:tcW w:w="910" w:type="dxa"/>
          </w:tcPr>
          <w:p w14:paraId="2F580FE7" w14:textId="77777777" w:rsidR="00A42B19" w:rsidRPr="00A42B19" w:rsidRDefault="00A42B19" w:rsidP="00A42B19">
            <w:pPr>
              <w:spacing w:after="160"/>
            </w:pPr>
            <w:r w:rsidRPr="00A42B19">
              <w:t>4.5</w:t>
            </w:r>
          </w:p>
        </w:tc>
        <w:tc>
          <w:tcPr>
            <w:tcW w:w="7980" w:type="dxa"/>
          </w:tcPr>
          <w:p w14:paraId="6066D866" w14:textId="77777777" w:rsidR="00A42B19" w:rsidRPr="00A42B19" w:rsidRDefault="00A42B19" w:rsidP="00A42B19">
            <w:pPr>
              <w:spacing w:after="160"/>
            </w:pPr>
            <w:r w:rsidRPr="00A42B19">
              <w:t>Tillgång till prövningsdeltagare (försökspersoner).</w:t>
            </w:r>
          </w:p>
          <w:p w14:paraId="6488A5D5" w14:textId="77777777" w:rsidR="00A42B19" w:rsidRPr="00A42B19" w:rsidRDefault="00A42B19" w:rsidP="00A42B19">
            <w:pPr>
              <w:spacing w:after="160"/>
              <w:rPr>
                <w:i/>
              </w:rPr>
            </w:pPr>
            <w:r w:rsidRPr="00A42B19">
              <w:rPr>
                <w:i/>
              </w:rPr>
              <w:t>Hur ska man hitta försökspersoner? Processer för rekrytering. Flöden för rekryteringen av patienter om det är en patientprövning.</w:t>
            </w:r>
          </w:p>
        </w:tc>
        <w:tc>
          <w:tcPr>
            <w:tcW w:w="987" w:type="dxa"/>
          </w:tcPr>
          <w:p w14:paraId="694EC1FB" w14:textId="77777777" w:rsidR="00A42B19" w:rsidRPr="00A42B19" w:rsidRDefault="00A42B19" w:rsidP="00A42B19">
            <w:pPr>
              <w:spacing w:after="160"/>
              <w:ind w:left="360"/>
            </w:pPr>
          </w:p>
        </w:tc>
        <w:tc>
          <w:tcPr>
            <w:tcW w:w="1175" w:type="dxa"/>
          </w:tcPr>
          <w:p w14:paraId="0D749FB7" w14:textId="77777777" w:rsidR="00A42B19" w:rsidRPr="00A42B19" w:rsidRDefault="00A42B19" w:rsidP="00A42B19">
            <w:pPr>
              <w:spacing w:after="160"/>
              <w:ind w:left="360"/>
            </w:pPr>
          </w:p>
        </w:tc>
        <w:tc>
          <w:tcPr>
            <w:tcW w:w="3201" w:type="dxa"/>
          </w:tcPr>
          <w:p w14:paraId="4E1FE7AD" w14:textId="77777777" w:rsidR="00A42B19" w:rsidRPr="00A42B19" w:rsidRDefault="00A42B19" w:rsidP="00A42B19">
            <w:pPr>
              <w:spacing w:after="160"/>
              <w:ind w:left="360"/>
            </w:pPr>
          </w:p>
        </w:tc>
      </w:tr>
      <w:tr w:rsidR="00A42B19" w:rsidRPr="00A42B19" w14:paraId="4D3F44DC" w14:textId="77777777" w:rsidTr="00A42B19">
        <w:trPr>
          <w:trHeight w:val="283"/>
        </w:trPr>
        <w:tc>
          <w:tcPr>
            <w:tcW w:w="910" w:type="dxa"/>
          </w:tcPr>
          <w:p w14:paraId="788BAF59" w14:textId="77777777" w:rsidR="00A42B19" w:rsidRPr="00A42B19" w:rsidRDefault="00A42B19" w:rsidP="00A42B19">
            <w:pPr>
              <w:spacing w:after="160"/>
            </w:pPr>
            <w:r w:rsidRPr="00A42B19">
              <w:t>4.6</w:t>
            </w:r>
          </w:p>
        </w:tc>
        <w:tc>
          <w:tcPr>
            <w:tcW w:w="7980" w:type="dxa"/>
          </w:tcPr>
          <w:p w14:paraId="21D2CF29" w14:textId="77777777" w:rsidR="00A42B19" w:rsidRPr="00A42B19" w:rsidRDefault="00A42B19" w:rsidP="00A42B19">
            <w:pPr>
              <w:spacing w:after="160"/>
            </w:pPr>
            <w:r w:rsidRPr="00A42B19">
              <w:t>Lokaler och utrustning.</w:t>
            </w:r>
          </w:p>
        </w:tc>
        <w:tc>
          <w:tcPr>
            <w:tcW w:w="987" w:type="dxa"/>
          </w:tcPr>
          <w:p w14:paraId="2F622C0A" w14:textId="77777777" w:rsidR="00A42B19" w:rsidRPr="00A42B19" w:rsidRDefault="00A42B19" w:rsidP="00A42B19">
            <w:pPr>
              <w:spacing w:after="160"/>
              <w:ind w:left="360"/>
            </w:pPr>
          </w:p>
        </w:tc>
        <w:tc>
          <w:tcPr>
            <w:tcW w:w="1175" w:type="dxa"/>
          </w:tcPr>
          <w:p w14:paraId="644054CC" w14:textId="77777777" w:rsidR="00A42B19" w:rsidRPr="00A42B19" w:rsidRDefault="00A42B19" w:rsidP="00A42B19">
            <w:pPr>
              <w:spacing w:after="160"/>
              <w:ind w:left="360"/>
            </w:pPr>
          </w:p>
        </w:tc>
        <w:tc>
          <w:tcPr>
            <w:tcW w:w="3201" w:type="dxa"/>
          </w:tcPr>
          <w:p w14:paraId="1301F5CC" w14:textId="77777777" w:rsidR="00A42B19" w:rsidRPr="00A42B19" w:rsidRDefault="00A42B19" w:rsidP="00A42B19">
            <w:pPr>
              <w:spacing w:after="160"/>
              <w:ind w:left="360"/>
            </w:pPr>
          </w:p>
        </w:tc>
      </w:tr>
    </w:tbl>
    <w:p w14:paraId="0213BAB1" w14:textId="77777777" w:rsidR="006E5783" w:rsidRDefault="006E5783" w:rsidP="006E5783"/>
    <w:p w14:paraId="2537DE73" w14:textId="77777777" w:rsidR="006E5783" w:rsidRDefault="006E5783" w:rsidP="00A42B19">
      <w:pPr>
        <w:sectPr w:rsidR="006E5783" w:rsidSect="00AD74A8">
          <w:pgSz w:w="16838" w:h="11906" w:orient="landscape"/>
          <w:pgMar w:top="1985" w:right="426" w:bottom="1418" w:left="1418" w:header="709" w:footer="709" w:gutter="0"/>
          <w:cols w:space="708"/>
          <w:docGrid w:linePitch="360"/>
        </w:sectPr>
      </w:pPr>
    </w:p>
    <w:p w14:paraId="41FD8C70" w14:textId="65618C78" w:rsidR="00682AC6" w:rsidRPr="00734982" w:rsidRDefault="00682AC6" w:rsidP="00734982">
      <w:pPr>
        <w:pStyle w:val="Heading2"/>
        <w:numPr>
          <w:ilvl w:val="0"/>
          <w:numId w:val="25"/>
        </w:numPr>
        <w:spacing w:before="120" w:after="50"/>
        <w:rPr>
          <w:szCs w:val="28"/>
        </w:rPr>
      </w:pPr>
      <w:r w:rsidRPr="00734982">
        <w:rPr>
          <w:szCs w:val="28"/>
        </w:rPr>
        <w:lastRenderedPageBreak/>
        <w:t>Medicinsk omvårdnad</w:t>
      </w:r>
    </w:p>
    <w:tbl>
      <w:tblPr>
        <w:tblStyle w:val="TableGrid"/>
        <w:tblW w:w="14261" w:type="dxa"/>
        <w:tblLook w:val="04A0" w:firstRow="1" w:lastRow="0" w:firstColumn="1" w:lastColumn="0" w:noHBand="0" w:noVBand="1"/>
        <w:tblDescription w:val="En tabell med fem kolumner: Id; Att kontrollera; Klart; Inte aktuellt; Kommentar. Tabellen har bara en rad och informationen i den andra kolumnen handlar om medicinsk omvårdnad om försökspersonerna. Ett exempel på den information som ges skulle vara: Tid, resurser och tillräcklig kunskap om prövningsläkemedlet för omvårdnaden. Även resurser för omvårdnad under prövningen."/>
      </w:tblPr>
      <w:tblGrid>
        <w:gridCol w:w="844"/>
        <w:gridCol w:w="8030"/>
        <w:gridCol w:w="990"/>
        <w:gridCol w:w="1188"/>
        <w:gridCol w:w="3209"/>
      </w:tblGrid>
      <w:tr w:rsidR="00682AC6" w:rsidRPr="00682AC6" w14:paraId="14A911BE" w14:textId="77777777" w:rsidTr="00682AC6">
        <w:tc>
          <w:tcPr>
            <w:tcW w:w="844" w:type="dxa"/>
          </w:tcPr>
          <w:p w14:paraId="7E4D8A81" w14:textId="77777777" w:rsidR="00682AC6" w:rsidRPr="00682AC6" w:rsidRDefault="00682AC6" w:rsidP="00682AC6">
            <w:pPr>
              <w:spacing w:after="160"/>
              <w:rPr>
                <w:b/>
              </w:rPr>
            </w:pPr>
            <w:r w:rsidRPr="00682AC6">
              <w:rPr>
                <w:b/>
              </w:rPr>
              <w:t>Id.</w:t>
            </w:r>
          </w:p>
        </w:tc>
        <w:tc>
          <w:tcPr>
            <w:tcW w:w="8030" w:type="dxa"/>
          </w:tcPr>
          <w:p w14:paraId="7FC77856" w14:textId="77777777" w:rsidR="00682AC6" w:rsidRPr="00682AC6" w:rsidRDefault="00682AC6" w:rsidP="00682AC6">
            <w:pPr>
              <w:spacing w:after="160"/>
              <w:rPr>
                <w:b/>
              </w:rPr>
            </w:pPr>
            <w:r w:rsidRPr="00682AC6">
              <w:rPr>
                <w:b/>
              </w:rPr>
              <w:t>Att kontrollera</w:t>
            </w:r>
          </w:p>
        </w:tc>
        <w:tc>
          <w:tcPr>
            <w:tcW w:w="990" w:type="dxa"/>
          </w:tcPr>
          <w:p w14:paraId="226076A7" w14:textId="77777777" w:rsidR="00682AC6" w:rsidRPr="00682AC6" w:rsidRDefault="00682AC6" w:rsidP="00682AC6">
            <w:pPr>
              <w:spacing w:after="160"/>
              <w:rPr>
                <w:b/>
              </w:rPr>
            </w:pPr>
            <w:r w:rsidRPr="00682AC6">
              <w:rPr>
                <w:b/>
              </w:rPr>
              <w:t>Klart</w:t>
            </w:r>
          </w:p>
        </w:tc>
        <w:tc>
          <w:tcPr>
            <w:tcW w:w="1188" w:type="dxa"/>
          </w:tcPr>
          <w:p w14:paraId="69B49E6F" w14:textId="77777777" w:rsidR="00682AC6" w:rsidRPr="00682AC6" w:rsidRDefault="00682AC6" w:rsidP="00682AC6">
            <w:pPr>
              <w:spacing w:after="160"/>
              <w:rPr>
                <w:b/>
              </w:rPr>
            </w:pPr>
            <w:r w:rsidRPr="00682AC6">
              <w:rPr>
                <w:b/>
              </w:rPr>
              <w:t>Inte aktuellt</w:t>
            </w:r>
          </w:p>
        </w:tc>
        <w:tc>
          <w:tcPr>
            <w:tcW w:w="3209" w:type="dxa"/>
          </w:tcPr>
          <w:p w14:paraId="512F0A40" w14:textId="77777777" w:rsidR="00682AC6" w:rsidRPr="00682AC6" w:rsidRDefault="00682AC6" w:rsidP="00682AC6">
            <w:pPr>
              <w:spacing w:after="160"/>
              <w:rPr>
                <w:b/>
              </w:rPr>
            </w:pPr>
            <w:r w:rsidRPr="00682AC6">
              <w:rPr>
                <w:b/>
              </w:rPr>
              <w:t>Kommentar</w:t>
            </w:r>
          </w:p>
        </w:tc>
      </w:tr>
      <w:tr w:rsidR="00682AC6" w:rsidRPr="00682AC6" w14:paraId="2C18AEAE" w14:textId="77777777" w:rsidTr="00682AC6">
        <w:tc>
          <w:tcPr>
            <w:tcW w:w="844" w:type="dxa"/>
          </w:tcPr>
          <w:p w14:paraId="351A6D5B" w14:textId="77777777" w:rsidR="00682AC6" w:rsidRPr="00682AC6" w:rsidRDefault="00682AC6" w:rsidP="00682AC6">
            <w:pPr>
              <w:spacing w:after="160"/>
            </w:pPr>
            <w:r w:rsidRPr="00682AC6">
              <w:t>5.1</w:t>
            </w:r>
          </w:p>
        </w:tc>
        <w:tc>
          <w:tcPr>
            <w:tcW w:w="8030" w:type="dxa"/>
          </w:tcPr>
          <w:p w14:paraId="51E212E6" w14:textId="77777777" w:rsidR="00682AC6" w:rsidRPr="00682AC6" w:rsidRDefault="00682AC6" w:rsidP="00682AC6">
            <w:pPr>
              <w:spacing w:after="160"/>
            </w:pPr>
            <w:r w:rsidRPr="00682AC6">
              <w:t>Tid, resurser och tillräcklig kunskap om prövningsläkemedlet för omvårdnaden.</w:t>
            </w:r>
          </w:p>
          <w:p w14:paraId="68FBEF66" w14:textId="77777777" w:rsidR="00682AC6" w:rsidRPr="00682AC6" w:rsidRDefault="00682AC6" w:rsidP="00682AC6">
            <w:pPr>
              <w:spacing w:after="160"/>
              <w:rPr>
                <w:i/>
              </w:rPr>
            </w:pPr>
            <w:r w:rsidRPr="00682AC6">
              <w:rPr>
                <w:i/>
              </w:rPr>
              <w:t>Även resurser för omvårdnad under prövningen.</w:t>
            </w:r>
          </w:p>
        </w:tc>
        <w:tc>
          <w:tcPr>
            <w:tcW w:w="990" w:type="dxa"/>
          </w:tcPr>
          <w:p w14:paraId="241C00D6" w14:textId="77777777" w:rsidR="00682AC6" w:rsidRPr="00682AC6" w:rsidRDefault="00682AC6" w:rsidP="00682AC6">
            <w:pPr>
              <w:spacing w:after="160"/>
            </w:pPr>
          </w:p>
        </w:tc>
        <w:tc>
          <w:tcPr>
            <w:tcW w:w="1188" w:type="dxa"/>
          </w:tcPr>
          <w:p w14:paraId="6158D0FB" w14:textId="77777777" w:rsidR="00682AC6" w:rsidRPr="00682AC6" w:rsidRDefault="00682AC6" w:rsidP="00682AC6">
            <w:pPr>
              <w:spacing w:after="160"/>
            </w:pPr>
          </w:p>
        </w:tc>
        <w:tc>
          <w:tcPr>
            <w:tcW w:w="3209" w:type="dxa"/>
          </w:tcPr>
          <w:p w14:paraId="275612B7" w14:textId="77777777" w:rsidR="00682AC6" w:rsidRPr="00682AC6" w:rsidRDefault="00682AC6" w:rsidP="00682AC6">
            <w:pPr>
              <w:spacing w:after="160"/>
            </w:pPr>
          </w:p>
        </w:tc>
      </w:tr>
    </w:tbl>
    <w:p w14:paraId="2A5BEF8A" w14:textId="77777777" w:rsidR="00D41EEE" w:rsidRPr="00734982" w:rsidRDefault="00D41EEE" w:rsidP="00734982">
      <w:pPr>
        <w:pStyle w:val="Heading2"/>
        <w:numPr>
          <w:ilvl w:val="0"/>
          <w:numId w:val="25"/>
        </w:numPr>
        <w:spacing w:before="480" w:after="50"/>
        <w:rPr>
          <w:szCs w:val="28"/>
        </w:rPr>
      </w:pPr>
      <w:bookmarkStart w:id="5" w:name="_Toc94191583"/>
      <w:bookmarkStart w:id="6" w:name="_Toc155593460"/>
      <w:r w:rsidRPr="00734982">
        <w:rPr>
          <w:szCs w:val="28"/>
        </w:rPr>
        <w:t>Följsamhet till det godkända protokollet</w:t>
      </w:r>
      <w:bookmarkEnd w:id="5"/>
      <w:bookmarkEnd w:id="6"/>
    </w:p>
    <w:tbl>
      <w:tblPr>
        <w:tblStyle w:val="TableGrid"/>
        <w:tblW w:w="14262" w:type="dxa"/>
        <w:tblLook w:val="04A0" w:firstRow="1" w:lastRow="0" w:firstColumn="1" w:lastColumn="0" w:noHBand="0" w:noVBand="1"/>
        <w:tblDescription w:val="En tabell med fem kolumner: Id; Att genomföra/kontrollera; Klart; Inte aktuellt; Kommentar. Tabellen har två rader och innehåller information om följsamhet till det godkända protokollet. Ett exempel på den information som ges i den andra kolumnen skulle vara: Prövaren ansvarar också för att övriga i prövnings teamet är väl bekanta med protokollet. Ett annat exempel skulle vara: Dokumentera och förklara eventuella avsteg från protokollet."/>
      </w:tblPr>
      <w:tblGrid>
        <w:gridCol w:w="843"/>
        <w:gridCol w:w="8032"/>
        <w:gridCol w:w="990"/>
        <w:gridCol w:w="1057"/>
        <w:gridCol w:w="3340"/>
      </w:tblGrid>
      <w:tr w:rsidR="00D41EEE" w:rsidRPr="00D41EEE" w14:paraId="2B090C60" w14:textId="77777777" w:rsidTr="00447003">
        <w:trPr>
          <w:cantSplit/>
        </w:trPr>
        <w:tc>
          <w:tcPr>
            <w:tcW w:w="846" w:type="dxa"/>
          </w:tcPr>
          <w:p w14:paraId="24AFCC24" w14:textId="77777777" w:rsidR="00D41EEE" w:rsidRPr="00D41EEE" w:rsidRDefault="00D41EEE" w:rsidP="00D41EEE">
            <w:pPr>
              <w:spacing w:after="160"/>
              <w:rPr>
                <w:b/>
              </w:rPr>
            </w:pPr>
            <w:r w:rsidRPr="00D41EEE">
              <w:rPr>
                <w:b/>
              </w:rPr>
              <w:t>Id.</w:t>
            </w:r>
          </w:p>
        </w:tc>
        <w:tc>
          <w:tcPr>
            <w:tcW w:w="8080" w:type="dxa"/>
          </w:tcPr>
          <w:p w14:paraId="07373F7F" w14:textId="77777777" w:rsidR="00D41EEE" w:rsidRPr="00D41EEE" w:rsidRDefault="00D41EEE" w:rsidP="00D41EEE">
            <w:pPr>
              <w:spacing w:after="160"/>
              <w:rPr>
                <w:b/>
              </w:rPr>
            </w:pPr>
            <w:r w:rsidRPr="00D41EEE">
              <w:rPr>
                <w:b/>
              </w:rPr>
              <w:t>Att kontrollera</w:t>
            </w:r>
          </w:p>
        </w:tc>
        <w:tc>
          <w:tcPr>
            <w:tcW w:w="992" w:type="dxa"/>
          </w:tcPr>
          <w:p w14:paraId="6D8BAA60" w14:textId="77777777" w:rsidR="00D41EEE" w:rsidRPr="00D41EEE" w:rsidRDefault="00D41EEE" w:rsidP="00D41EEE">
            <w:pPr>
              <w:spacing w:after="160"/>
              <w:rPr>
                <w:b/>
              </w:rPr>
            </w:pPr>
            <w:r w:rsidRPr="00D41EEE">
              <w:rPr>
                <w:b/>
              </w:rPr>
              <w:t>Klart</w:t>
            </w:r>
          </w:p>
        </w:tc>
        <w:tc>
          <w:tcPr>
            <w:tcW w:w="987" w:type="dxa"/>
          </w:tcPr>
          <w:p w14:paraId="22140A68" w14:textId="7C4E94CD" w:rsidR="00D41EEE" w:rsidRPr="00D41EEE" w:rsidRDefault="00D41EEE" w:rsidP="00D41EEE">
            <w:pPr>
              <w:spacing w:after="160"/>
              <w:rPr>
                <w:b/>
              </w:rPr>
            </w:pPr>
            <w:r>
              <w:rPr>
                <w:b/>
              </w:rPr>
              <w:t>I</w:t>
            </w:r>
            <w:r w:rsidRPr="00D41EEE">
              <w:rPr>
                <w:b/>
              </w:rPr>
              <w:t>nte aktuellt</w:t>
            </w:r>
          </w:p>
        </w:tc>
        <w:tc>
          <w:tcPr>
            <w:tcW w:w="3357" w:type="dxa"/>
          </w:tcPr>
          <w:p w14:paraId="75DFF00D" w14:textId="77777777" w:rsidR="00D41EEE" w:rsidRPr="00D41EEE" w:rsidRDefault="00D41EEE" w:rsidP="00CA5F73">
            <w:pPr>
              <w:spacing w:after="160"/>
              <w:rPr>
                <w:b/>
              </w:rPr>
            </w:pPr>
            <w:r w:rsidRPr="00D41EEE">
              <w:rPr>
                <w:b/>
              </w:rPr>
              <w:t>Kommentar</w:t>
            </w:r>
          </w:p>
        </w:tc>
      </w:tr>
      <w:tr w:rsidR="00D41EEE" w:rsidRPr="00D41EEE" w14:paraId="53B25C4D" w14:textId="77777777" w:rsidTr="00447003">
        <w:trPr>
          <w:cantSplit/>
        </w:trPr>
        <w:tc>
          <w:tcPr>
            <w:tcW w:w="846" w:type="dxa"/>
          </w:tcPr>
          <w:p w14:paraId="152C76D9" w14:textId="77777777" w:rsidR="00D41EEE" w:rsidRPr="00D41EEE" w:rsidRDefault="00D41EEE" w:rsidP="00D41EEE">
            <w:pPr>
              <w:spacing w:after="160"/>
            </w:pPr>
            <w:r w:rsidRPr="00D41EEE">
              <w:t>6.1</w:t>
            </w:r>
          </w:p>
        </w:tc>
        <w:tc>
          <w:tcPr>
            <w:tcW w:w="8080" w:type="dxa"/>
          </w:tcPr>
          <w:p w14:paraId="65D8309B" w14:textId="77777777" w:rsidR="00D41EEE" w:rsidRPr="00D41EEE" w:rsidRDefault="00D41EEE" w:rsidP="00D41EEE">
            <w:pPr>
              <w:spacing w:after="160"/>
            </w:pPr>
            <w:r w:rsidRPr="00D41EEE">
              <w:t>Prövaren ansvarar också för att övriga i prövningsteamet är väl bekanta med protokollet.</w:t>
            </w:r>
          </w:p>
          <w:p w14:paraId="31CD98FB" w14:textId="77777777" w:rsidR="00D41EEE" w:rsidRPr="00D41EEE" w:rsidRDefault="00D41EEE" w:rsidP="00D41EEE">
            <w:pPr>
              <w:spacing w:after="160"/>
              <w:rPr>
                <w:i/>
              </w:rPr>
            </w:pPr>
            <w:r w:rsidRPr="00D41EEE">
              <w:rPr>
                <w:i/>
              </w:rPr>
              <w:t>Om möjligt; var involverad i framtagandet av protokollet. Prövarens signering av protokollet innebär acceptans av protokollet.</w:t>
            </w:r>
          </w:p>
        </w:tc>
        <w:tc>
          <w:tcPr>
            <w:tcW w:w="992" w:type="dxa"/>
          </w:tcPr>
          <w:p w14:paraId="37729386" w14:textId="77777777" w:rsidR="00D41EEE" w:rsidRPr="00D41EEE" w:rsidRDefault="00D41EEE" w:rsidP="00D41EEE">
            <w:pPr>
              <w:spacing w:after="160"/>
            </w:pPr>
          </w:p>
        </w:tc>
        <w:tc>
          <w:tcPr>
            <w:tcW w:w="987" w:type="dxa"/>
          </w:tcPr>
          <w:p w14:paraId="41925A50" w14:textId="77777777" w:rsidR="00D41EEE" w:rsidRPr="00D41EEE" w:rsidRDefault="00D41EEE" w:rsidP="00D41EEE">
            <w:pPr>
              <w:spacing w:after="160"/>
            </w:pPr>
          </w:p>
        </w:tc>
        <w:tc>
          <w:tcPr>
            <w:tcW w:w="3357" w:type="dxa"/>
          </w:tcPr>
          <w:p w14:paraId="269F98B7" w14:textId="77777777" w:rsidR="00D41EEE" w:rsidRPr="00D41EEE" w:rsidRDefault="00D41EEE" w:rsidP="00CA5F73">
            <w:pPr>
              <w:spacing w:after="160"/>
            </w:pPr>
          </w:p>
        </w:tc>
      </w:tr>
      <w:tr w:rsidR="00D41EEE" w:rsidRPr="00D41EEE" w14:paraId="0064046B" w14:textId="77777777" w:rsidTr="00F54202">
        <w:trPr>
          <w:cantSplit/>
          <w:trHeight w:val="2289"/>
        </w:trPr>
        <w:tc>
          <w:tcPr>
            <w:tcW w:w="846" w:type="dxa"/>
          </w:tcPr>
          <w:p w14:paraId="7C8BDC2C" w14:textId="1BD3FDF9" w:rsidR="00D41EEE" w:rsidRPr="00D41EEE" w:rsidRDefault="00D41EEE" w:rsidP="00D91780">
            <w:pPr>
              <w:spacing w:after="160"/>
            </w:pPr>
            <w:r w:rsidRPr="00D41EEE">
              <w:t>6.</w:t>
            </w:r>
            <w:r w:rsidR="00D91780">
              <w:t>2</w:t>
            </w:r>
          </w:p>
        </w:tc>
        <w:tc>
          <w:tcPr>
            <w:tcW w:w="8080" w:type="dxa"/>
          </w:tcPr>
          <w:p w14:paraId="1C8A7AE6" w14:textId="5BD08C60" w:rsidR="00D41EEE" w:rsidRPr="00D41EEE" w:rsidRDefault="00D41EEE" w:rsidP="00E5438A">
            <w:pPr>
              <w:pStyle w:val="ListParagraph"/>
              <w:numPr>
                <w:ilvl w:val="0"/>
                <w:numId w:val="24"/>
              </w:numPr>
              <w:spacing w:after="160"/>
              <w:ind w:left="720"/>
              <w:contextualSpacing w:val="0"/>
            </w:pPr>
            <w:r w:rsidRPr="00D41EEE">
              <w:t>Dokumentera och förklara eventuella avsteg från protokollet.</w:t>
            </w:r>
          </w:p>
          <w:p w14:paraId="07998739" w14:textId="70283F3E" w:rsidR="00D41EEE" w:rsidRPr="00D41EEE" w:rsidRDefault="00D41EEE" w:rsidP="00E5438A">
            <w:pPr>
              <w:pStyle w:val="ListParagraph"/>
              <w:numPr>
                <w:ilvl w:val="0"/>
                <w:numId w:val="24"/>
              </w:numPr>
              <w:ind w:left="720"/>
              <w:rPr>
                <w:i/>
                <w:iCs/>
              </w:rPr>
            </w:pPr>
            <w:r w:rsidRPr="00D41EEE">
              <w:rPr>
                <w:i/>
                <w:iCs/>
              </w:rPr>
              <w:t>Misstänkta allvarliga överträdelser som i betydande grad skulle kunna påverka försökspersonernas säkerhet och rättighet eller tillförlitligheten och robustheten hos de data som genereras under den kliniska prövningen skall rapporteras till sponsor utan oskäligt dröjsmål eller enligt tidsangivelser i protokollet/annan skriftlig instruktion.</w:t>
            </w:r>
          </w:p>
        </w:tc>
        <w:tc>
          <w:tcPr>
            <w:tcW w:w="992" w:type="dxa"/>
          </w:tcPr>
          <w:p w14:paraId="27E55BFE" w14:textId="77777777" w:rsidR="00D41EEE" w:rsidRPr="00D41EEE" w:rsidRDefault="00D41EEE" w:rsidP="00D41EEE">
            <w:pPr>
              <w:spacing w:after="160"/>
              <w:ind w:left="360"/>
            </w:pPr>
          </w:p>
        </w:tc>
        <w:tc>
          <w:tcPr>
            <w:tcW w:w="987" w:type="dxa"/>
          </w:tcPr>
          <w:p w14:paraId="2506E14A" w14:textId="77777777" w:rsidR="00D41EEE" w:rsidRPr="00D41EEE" w:rsidRDefault="00D41EEE" w:rsidP="00D41EEE">
            <w:pPr>
              <w:spacing w:after="160"/>
            </w:pPr>
          </w:p>
        </w:tc>
        <w:tc>
          <w:tcPr>
            <w:tcW w:w="3357" w:type="dxa"/>
          </w:tcPr>
          <w:p w14:paraId="13FD8856" w14:textId="77777777" w:rsidR="00D41EEE" w:rsidRPr="00D41EEE" w:rsidRDefault="00D41EEE" w:rsidP="00CA5F73">
            <w:pPr>
              <w:spacing w:after="160"/>
            </w:pPr>
          </w:p>
        </w:tc>
      </w:tr>
    </w:tbl>
    <w:p w14:paraId="0E74F471" w14:textId="3D590A29" w:rsidR="00CE2CE8" w:rsidRDefault="00CE2CE8" w:rsidP="00A42B19"/>
    <w:p w14:paraId="1BE7A874" w14:textId="55BCFB74" w:rsidR="00D41EEE" w:rsidRDefault="00D41EEE" w:rsidP="00734982">
      <w:pPr>
        <w:pStyle w:val="Heading2"/>
        <w:numPr>
          <w:ilvl w:val="0"/>
          <w:numId w:val="25"/>
        </w:numPr>
        <w:spacing w:before="480" w:after="50"/>
      </w:pPr>
      <w:r w:rsidRPr="00734982">
        <w:rPr>
          <w:szCs w:val="28"/>
        </w:rPr>
        <w:lastRenderedPageBreak/>
        <w:t>Prövningsläkemedel</w:t>
      </w:r>
    </w:p>
    <w:tbl>
      <w:tblPr>
        <w:tblStyle w:val="TableGrid"/>
        <w:tblW w:w="14260" w:type="dxa"/>
        <w:tblLook w:val="04A0" w:firstRow="1" w:lastRow="0" w:firstColumn="1" w:lastColumn="0" w:noHBand="0" w:noVBand="1"/>
        <w:tblDescription w:val="En tabell med fem kolumner: Id; Att kontrollera; Klart; Inte aktuellt; Kommentar. Tabellen har tre rader och innehåller information om prövningsläkemedlet (om läkemedel förvaras på kliniken). Ett exempel på den information som ges i den andra kolumnen skulle vara: Förvaras i låst utrymme med loggad temperaturövervakning. Ett annat exemepl skulle vara: Accountability: Beskriva mottagande, utlämnande och retur av prövnings - läkemedel genom rekvisition, läkemedelsloggar och destruktionsintyg."/>
      </w:tblPr>
      <w:tblGrid>
        <w:gridCol w:w="843"/>
        <w:gridCol w:w="8031"/>
        <w:gridCol w:w="990"/>
        <w:gridCol w:w="1057"/>
        <w:gridCol w:w="3339"/>
      </w:tblGrid>
      <w:tr w:rsidR="00D41EEE" w:rsidRPr="00D41EEE" w14:paraId="16CCA6B1" w14:textId="77777777" w:rsidTr="00447003">
        <w:tc>
          <w:tcPr>
            <w:tcW w:w="846" w:type="dxa"/>
          </w:tcPr>
          <w:p w14:paraId="6B7C3959" w14:textId="77777777" w:rsidR="00D41EEE" w:rsidRPr="00D41EEE" w:rsidRDefault="00D41EEE" w:rsidP="00D41EEE">
            <w:pPr>
              <w:spacing w:after="160"/>
              <w:rPr>
                <w:b/>
              </w:rPr>
            </w:pPr>
            <w:r w:rsidRPr="00D41EEE">
              <w:rPr>
                <w:b/>
              </w:rPr>
              <w:t>Id.</w:t>
            </w:r>
          </w:p>
        </w:tc>
        <w:tc>
          <w:tcPr>
            <w:tcW w:w="8080" w:type="dxa"/>
          </w:tcPr>
          <w:p w14:paraId="17B0FC8D" w14:textId="77777777" w:rsidR="00D41EEE" w:rsidRPr="00D41EEE" w:rsidRDefault="00D41EEE" w:rsidP="00D41EEE">
            <w:pPr>
              <w:spacing w:after="160"/>
              <w:rPr>
                <w:b/>
              </w:rPr>
            </w:pPr>
            <w:r w:rsidRPr="00D41EEE">
              <w:rPr>
                <w:b/>
              </w:rPr>
              <w:t>Att kontrollera</w:t>
            </w:r>
          </w:p>
        </w:tc>
        <w:tc>
          <w:tcPr>
            <w:tcW w:w="992" w:type="dxa"/>
          </w:tcPr>
          <w:p w14:paraId="7BD57261" w14:textId="77777777" w:rsidR="00D41EEE" w:rsidRPr="00D41EEE" w:rsidRDefault="00D41EEE" w:rsidP="00D41EEE">
            <w:pPr>
              <w:spacing w:after="160"/>
              <w:rPr>
                <w:b/>
              </w:rPr>
            </w:pPr>
            <w:r w:rsidRPr="00D41EEE">
              <w:rPr>
                <w:b/>
              </w:rPr>
              <w:t>Klart</w:t>
            </w:r>
          </w:p>
        </w:tc>
        <w:tc>
          <w:tcPr>
            <w:tcW w:w="987" w:type="dxa"/>
          </w:tcPr>
          <w:p w14:paraId="4691E62E" w14:textId="77777777" w:rsidR="00D41EEE" w:rsidRPr="00D41EEE" w:rsidRDefault="00D41EEE" w:rsidP="00D41EEE">
            <w:pPr>
              <w:spacing w:after="160"/>
              <w:rPr>
                <w:b/>
              </w:rPr>
            </w:pPr>
            <w:r w:rsidRPr="00D41EEE">
              <w:rPr>
                <w:b/>
              </w:rPr>
              <w:t>Inte aktuellt</w:t>
            </w:r>
          </w:p>
        </w:tc>
        <w:tc>
          <w:tcPr>
            <w:tcW w:w="3355" w:type="dxa"/>
          </w:tcPr>
          <w:p w14:paraId="66383EC3" w14:textId="77777777" w:rsidR="00D41EEE" w:rsidRPr="00D41EEE" w:rsidRDefault="00D41EEE" w:rsidP="00D41EEE">
            <w:pPr>
              <w:spacing w:after="160"/>
              <w:rPr>
                <w:b/>
              </w:rPr>
            </w:pPr>
            <w:r w:rsidRPr="00D41EEE">
              <w:rPr>
                <w:b/>
              </w:rPr>
              <w:t>Kommentar</w:t>
            </w:r>
          </w:p>
        </w:tc>
      </w:tr>
      <w:tr w:rsidR="00D41EEE" w:rsidRPr="00D41EEE" w14:paraId="0469AE20" w14:textId="77777777" w:rsidTr="00447003">
        <w:tc>
          <w:tcPr>
            <w:tcW w:w="846" w:type="dxa"/>
          </w:tcPr>
          <w:p w14:paraId="4423A4B3" w14:textId="77777777" w:rsidR="00D41EEE" w:rsidRPr="00D41EEE" w:rsidRDefault="00D41EEE" w:rsidP="00D41EEE">
            <w:pPr>
              <w:spacing w:after="160"/>
            </w:pPr>
            <w:r w:rsidRPr="00D41EEE">
              <w:t>7.1</w:t>
            </w:r>
          </w:p>
        </w:tc>
        <w:tc>
          <w:tcPr>
            <w:tcW w:w="8080" w:type="dxa"/>
          </w:tcPr>
          <w:p w14:paraId="26723D0C" w14:textId="77777777" w:rsidR="00D41EEE" w:rsidRPr="00D41EEE" w:rsidRDefault="00D41EEE" w:rsidP="00D41EEE">
            <w:pPr>
              <w:spacing w:after="160"/>
            </w:pPr>
            <w:r w:rsidRPr="00D41EEE">
              <w:t>Förvaras i låst utrymme med loggad temperaturövervakning.</w:t>
            </w:r>
          </w:p>
        </w:tc>
        <w:tc>
          <w:tcPr>
            <w:tcW w:w="992" w:type="dxa"/>
          </w:tcPr>
          <w:p w14:paraId="079CBCEB" w14:textId="77777777" w:rsidR="00D41EEE" w:rsidRPr="00D41EEE" w:rsidRDefault="00D41EEE" w:rsidP="00D41EEE">
            <w:pPr>
              <w:spacing w:after="160"/>
            </w:pPr>
          </w:p>
        </w:tc>
        <w:tc>
          <w:tcPr>
            <w:tcW w:w="987" w:type="dxa"/>
          </w:tcPr>
          <w:p w14:paraId="230848C2" w14:textId="77777777" w:rsidR="00D41EEE" w:rsidRPr="00D41EEE" w:rsidRDefault="00D41EEE" w:rsidP="00D41EEE">
            <w:pPr>
              <w:spacing w:after="160"/>
            </w:pPr>
          </w:p>
        </w:tc>
        <w:tc>
          <w:tcPr>
            <w:tcW w:w="3355" w:type="dxa"/>
          </w:tcPr>
          <w:p w14:paraId="0FDBF599" w14:textId="77777777" w:rsidR="00D41EEE" w:rsidRPr="00D41EEE" w:rsidRDefault="00D41EEE" w:rsidP="00D41EEE">
            <w:pPr>
              <w:spacing w:after="160"/>
            </w:pPr>
          </w:p>
        </w:tc>
      </w:tr>
      <w:tr w:rsidR="00D41EEE" w:rsidRPr="00D41EEE" w14:paraId="7BA7E493" w14:textId="77777777" w:rsidTr="00447003">
        <w:tc>
          <w:tcPr>
            <w:tcW w:w="846" w:type="dxa"/>
          </w:tcPr>
          <w:p w14:paraId="6549B64C" w14:textId="77777777" w:rsidR="00D41EEE" w:rsidRPr="00D41EEE" w:rsidRDefault="00D41EEE" w:rsidP="00D41EEE">
            <w:pPr>
              <w:spacing w:after="160"/>
            </w:pPr>
            <w:r w:rsidRPr="00D41EEE">
              <w:t>7.2</w:t>
            </w:r>
          </w:p>
        </w:tc>
        <w:tc>
          <w:tcPr>
            <w:tcW w:w="8080" w:type="dxa"/>
          </w:tcPr>
          <w:p w14:paraId="57E3760C" w14:textId="77777777" w:rsidR="00D41EEE" w:rsidRPr="00D41EEE" w:rsidRDefault="00D41EEE" w:rsidP="00D41EEE">
            <w:pPr>
              <w:spacing w:after="160"/>
              <w:rPr>
                <w:i/>
              </w:rPr>
            </w:pPr>
            <w:r w:rsidRPr="00D41EEE">
              <w:t>Accountability: Beskriva mottagande, utlämnande och retur av prövnings-läkemedel genom rekvisition, läkemedelsloggar och destruktionsintyg. Detsamma gäller även för tilläggsläkemedel som inte har försäljningstillstånd.</w:t>
            </w:r>
          </w:p>
        </w:tc>
        <w:tc>
          <w:tcPr>
            <w:tcW w:w="992" w:type="dxa"/>
          </w:tcPr>
          <w:p w14:paraId="4C348E8A" w14:textId="77777777" w:rsidR="00D41EEE" w:rsidRPr="00D41EEE" w:rsidRDefault="00D41EEE" w:rsidP="00D41EEE">
            <w:pPr>
              <w:spacing w:after="160"/>
            </w:pPr>
          </w:p>
        </w:tc>
        <w:tc>
          <w:tcPr>
            <w:tcW w:w="987" w:type="dxa"/>
          </w:tcPr>
          <w:p w14:paraId="174D185B" w14:textId="77777777" w:rsidR="00D41EEE" w:rsidRPr="00D41EEE" w:rsidRDefault="00D41EEE" w:rsidP="00D41EEE">
            <w:pPr>
              <w:spacing w:after="160"/>
            </w:pPr>
          </w:p>
        </w:tc>
        <w:tc>
          <w:tcPr>
            <w:tcW w:w="3355" w:type="dxa"/>
          </w:tcPr>
          <w:p w14:paraId="03AC14D5" w14:textId="77777777" w:rsidR="00D41EEE" w:rsidRPr="00D41EEE" w:rsidRDefault="00D41EEE" w:rsidP="00D41EEE">
            <w:pPr>
              <w:spacing w:after="160"/>
            </w:pPr>
          </w:p>
        </w:tc>
      </w:tr>
      <w:tr w:rsidR="00D41EEE" w:rsidRPr="00D41EEE" w14:paraId="201B8AD5" w14:textId="77777777" w:rsidTr="00447003">
        <w:tc>
          <w:tcPr>
            <w:tcW w:w="846" w:type="dxa"/>
          </w:tcPr>
          <w:p w14:paraId="72F8DA41" w14:textId="77777777" w:rsidR="00D41EEE" w:rsidRPr="00D41EEE" w:rsidRDefault="00D41EEE" w:rsidP="00D41EEE">
            <w:pPr>
              <w:spacing w:after="160"/>
            </w:pPr>
            <w:r w:rsidRPr="00D41EEE">
              <w:t>7.3</w:t>
            </w:r>
          </w:p>
        </w:tc>
        <w:tc>
          <w:tcPr>
            <w:tcW w:w="8080" w:type="dxa"/>
          </w:tcPr>
          <w:p w14:paraId="4FD9DD62" w14:textId="77777777" w:rsidR="00D41EEE" w:rsidRPr="00D41EEE" w:rsidRDefault="00D41EEE" w:rsidP="00D41EEE">
            <w:pPr>
              <w:spacing w:after="160"/>
              <w:rPr>
                <w:i/>
              </w:rPr>
            </w:pPr>
            <w:r w:rsidRPr="00D41EEE">
              <w:t>Rekvisition; det ska framgå på delegeringslistan vilka personer som har rätt att rekvirera prövningsläkemedel från apoteket. Detsamma gäller även för tilläggsläkemedel som inte har försäljningstillstånd</w:t>
            </w:r>
          </w:p>
        </w:tc>
        <w:tc>
          <w:tcPr>
            <w:tcW w:w="992" w:type="dxa"/>
          </w:tcPr>
          <w:p w14:paraId="740ED67C" w14:textId="77777777" w:rsidR="00D41EEE" w:rsidRPr="00D41EEE" w:rsidRDefault="00D41EEE" w:rsidP="00D41EEE">
            <w:pPr>
              <w:spacing w:after="160"/>
            </w:pPr>
          </w:p>
        </w:tc>
        <w:tc>
          <w:tcPr>
            <w:tcW w:w="987" w:type="dxa"/>
          </w:tcPr>
          <w:p w14:paraId="784743BC" w14:textId="77777777" w:rsidR="00D41EEE" w:rsidRPr="00D41EEE" w:rsidRDefault="00D41EEE" w:rsidP="00D41EEE">
            <w:pPr>
              <w:spacing w:after="160"/>
            </w:pPr>
          </w:p>
        </w:tc>
        <w:tc>
          <w:tcPr>
            <w:tcW w:w="3355" w:type="dxa"/>
          </w:tcPr>
          <w:p w14:paraId="60FE8AB1" w14:textId="77777777" w:rsidR="00D41EEE" w:rsidRPr="00D41EEE" w:rsidRDefault="00D41EEE" w:rsidP="00D41EEE">
            <w:pPr>
              <w:spacing w:after="160"/>
            </w:pPr>
          </w:p>
        </w:tc>
      </w:tr>
    </w:tbl>
    <w:p w14:paraId="671F40B0" w14:textId="77777777" w:rsidR="00CA5F73" w:rsidRPr="00CA5F73" w:rsidRDefault="00CA5F73" w:rsidP="00734982">
      <w:pPr>
        <w:pStyle w:val="Heading2"/>
        <w:numPr>
          <w:ilvl w:val="0"/>
          <w:numId w:val="25"/>
        </w:numPr>
        <w:spacing w:before="480" w:after="50"/>
        <w:rPr>
          <w:lang w:eastAsia="sv-SE"/>
        </w:rPr>
      </w:pPr>
      <w:bookmarkStart w:id="7" w:name="_Toc94191585"/>
      <w:bookmarkStart w:id="8" w:name="_Toc155593462"/>
      <w:r w:rsidRPr="00734982">
        <w:rPr>
          <w:szCs w:val="28"/>
        </w:rPr>
        <w:t>Randomiseringsprocedurer</w:t>
      </w:r>
      <w:bookmarkEnd w:id="7"/>
      <w:bookmarkEnd w:id="8"/>
    </w:p>
    <w:tbl>
      <w:tblPr>
        <w:tblStyle w:val="TableGrid"/>
        <w:tblW w:w="14258" w:type="dxa"/>
        <w:tblLook w:val="04A0" w:firstRow="1" w:lastRow="0" w:firstColumn="1" w:lastColumn="0" w:noHBand="0" w:noVBand="1"/>
        <w:tblDescription w:val="En tabell med fem kolumner: Id; Att kontrollera; Klart; Inte aktuellt; Kommentar. Tabellen har bara en rad och informationen i den andra kolumnen handlar om randomiseringsprocedurer. Ett exempel på den information som ges skulle vara: Randomiseringsprocedurer på plats och kända av prövningsteamet."/>
      </w:tblPr>
      <w:tblGrid>
        <w:gridCol w:w="843"/>
        <w:gridCol w:w="8032"/>
        <w:gridCol w:w="990"/>
        <w:gridCol w:w="1057"/>
        <w:gridCol w:w="3336"/>
      </w:tblGrid>
      <w:tr w:rsidR="00CA5F73" w:rsidRPr="00BC58AF" w14:paraId="678717F5" w14:textId="77777777" w:rsidTr="00447003">
        <w:tc>
          <w:tcPr>
            <w:tcW w:w="846" w:type="dxa"/>
          </w:tcPr>
          <w:p w14:paraId="4B2C58CA" w14:textId="77777777" w:rsidR="00CA5F73" w:rsidRPr="00BC58AF" w:rsidRDefault="00CA5F73" w:rsidP="00447003">
            <w:pPr>
              <w:ind w:right="-30"/>
              <w:rPr>
                <w:b/>
              </w:rPr>
            </w:pPr>
            <w:r w:rsidRPr="00BC58AF">
              <w:rPr>
                <w:b/>
              </w:rPr>
              <w:t>Id.</w:t>
            </w:r>
          </w:p>
        </w:tc>
        <w:tc>
          <w:tcPr>
            <w:tcW w:w="8080" w:type="dxa"/>
          </w:tcPr>
          <w:p w14:paraId="7F572468" w14:textId="77777777" w:rsidR="00CA5F73" w:rsidRPr="00BC58AF" w:rsidRDefault="00CA5F73" w:rsidP="00447003">
            <w:pPr>
              <w:ind w:right="-30"/>
              <w:rPr>
                <w:b/>
              </w:rPr>
            </w:pPr>
            <w:r w:rsidRPr="00BC58AF">
              <w:rPr>
                <w:b/>
              </w:rPr>
              <w:t>Att kontrollera</w:t>
            </w:r>
          </w:p>
        </w:tc>
        <w:tc>
          <w:tcPr>
            <w:tcW w:w="992" w:type="dxa"/>
          </w:tcPr>
          <w:p w14:paraId="4D1CA09E" w14:textId="77777777" w:rsidR="00CA5F73" w:rsidRPr="00BC58AF" w:rsidRDefault="00CA5F73" w:rsidP="00447003">
            <w:pPr>
              <w:ind w:right="-30"/>
              <w:rPr>
                <w:b/>
              </w:rPr>
            </w:pPr>
            <w:r w:rsidRPr="00BC58AF">
              <w:rPr>
                <w:b/>
              </w:rPr>
              <w:t>Klart</w:t>
            </w:r>
          </w:p>
        </w:tc>
        <w:tc>
          <w:tcPr>
            <w:tcW w:w="987" w:type="dxa"/>
          </w:tcPr>
          <w:p w14:paraId="5E4AAA88" w14:textId="77777777" w:rsidR="00CA5F73" w:rsidRPr="00BC58AF" w:rsidRDefault="00CA5F73" w:rsidP="00447003">
            <w:pPr>
              <w:ind w:right="-30"/>
              <w:rPr>
                <w:b/>
              </w:rPr>
            </w:pPr>
            <w:r w:rsidRPr="00BC58AF">
              <w:rPr>
                <w:b/>
              </w:rPr>
              <w:t>Inte aktuellt</w:t>
            </w:r>
          </w:p>
        </w:tc>
        <w:tc>
          <w:tcPr>
            <w:tcW w:w="3353" w:type="dxa"/>
          </w:tcPr>
          <w:p w14:paraId="717D1B24" w14:textId="77777777" w:rsidR="00CA5F73" w:rsidRPr="00BC58AF" w:rsidRDefault="00CA5F73" w:rsidP="00447003">
            <w:pPr>
              <w:ind w:right="-30"/>
              <w:rPr>
                <w:b/>
              </w:rPr>
            </w:pPr>
            <w:r w:rsidRPr="00BC58AF">
              <w:rPr>
                <w:b/>
              </w:rPr>
              <w:t>Kommentar</w:t>
            </w:r>
          </w:p>
        </w:tc>
      </w:tr>
      <w:tr w:rsidR="00CA5F73" w:rsidRPr="00BC58AF" w14:paraId="37AC2BCD" w14:textId="77777777" w:rsidTr="00447003">
        <w:tc>
          <w:tcPr>
            <w:tcW w:w="846" w:type="dxa"/>
          </w:tcPr>
          <w:p w14:paraId="44AEF0CA" w14:textId="77777777" w:rsidR="00CA5F73" w:rsidRPr="00BC58AF" w:rsidRDefault="00CA5F73" w:rsidP="00447003">
            <w:pPr>
              <w:ind w:right="-30"/>
            </w:pPr>
            <w:r w:rsidRPr="00BC58AF">
              <w:t>8.1</w:t>
            </w:r>
          </w:p>
        </w:tc>
        <w:tc>
          <w:tcPr>
            <w:tcW w:w="8080" w:type="dxa"/>
          </w:tcPr>
          <w:p w14:paraId="0658469C" w14:textId="00C47271" w:rsidR="00CA5F73" w:rsidRPr="00CD77E2" w:rsidRDefault="00CA5F73" w:rsidP="00CD77E2">
            <w:pPr>
              <w:spacing w:after="280"/>
              <w:ind w:right="-29"/>
            </w:pPr>
            <w:r w:rsidRPr="00BC58AF">
              <w:t xml:space="preserve">Randomiseringsprocedurer på plats och kända </w:t>
            </w:r>
            <w:r>
              <w:t>av prövningsteamet.</w:t>
            </w:r>
          </w:p>
        </w:tc>
        <w:tc>
          <w:tcPr>
            <w:tcW w:w="992" w:type="dxa"/>
          </w:tcPr>
          <w:p w14:paraId="03997E41" w14:textId="77777777" w:rsidR="00CA5F73" w:rsidRPr="00BC58AF" w:rsidRDefault="00CA5F73" w:rsidP="00447003">
            <w:pPr>
              <w:ind w:right="-30"/>
            </w:pPr>
          </w:p>
        </w:tc>
        <w:tc>
          <w:tcPr>
            <w:tcW w:w="987" w:type="dxa"/>
          </w:tcPr>
          <w:p w14:paraId="328D4434" w14:textId="77777777" w:rsidR="00CA5F73" w:rsidRPr="00BC58AF" w:rsidRDefault="00CA5F73" w:rsidP="00447003">
            <w:pPr>
              <w:ind w:right="-30"/>
            </w:pPr>
          </w:p>
        </w:tc>
        <w:tc>
          <w:tcPr>
            <w:tcW w:w="3353" w:type="dxa"/>
          </w:tcPr>
          <w:p w14:paraId="707E4865" w14:textId="77777777" w:rsidR="00CA5F73" w:rsidRPr="00BC58AF" w:rsidRDefault="00CA5F73" w:rsidP="00447003">
            <w:pPr>
              <w:ind w:right="-30"/>
            </w:pPr>
          </w:p>
        </w:tc>
      </w:tr>
    </w:tbl>
    <w:p w14:paraId="7E4663E9" w14:textId="77777777" w:rsidR="00CA5F73" w:rsidRPr="00F54202" w:rsidRDefault="00CA5F73" w:rsidP="00CD77E2">
      <w:pPr>
        <w:pStyle w:val="Heading2"/>
        <w:numPr>
          <w:ilvl w:val="0"/>
          <w:numId w:val="25"/>
        </w:numPr>
        <w:spacing w:before="480" w:after="50"/>
      </w:pPr>
      <w:bookmarkStart w:id="9" w:name="_Toc94191586"/>
      <w:bookmarkStart w:id="10" w:name="_Toc155593463"/>
      <w:r w:rsidRPr="00734982">
        <w:rPr>
          <w:szCs w:val="28"/>
        </w:rPr>
        <w:t>Avblindningsprocedurer</w:t>
      </w:r>
      <w:r w:rsidRPr="00F54202">
        <w:t xml:space="preserve"> (om prövningen är blindad)</w:t>
      </w:r>
      <w:bookmarkEnd w:id="9"/>
      <w:bookmarkEnd w:id="10"/>
    </w:p>
    <w:tbl>
      <w:tblPr>
        <w:tblStyle w:val="TableGrid"/>
        <w:tblW w:w="14260" w:type="dxa"/>
        <w:tblLook w:val="04A0" w:firstRow="1" w:lastRow="0" w:firstColumn="1" w:lastColumn="0" w:noHBand="0" w:noVBand="1"/>
        <w:tblDescription w:val="En tabell med fem kolumner: Id; Att kontrollera; Klart; Inte aktuellt; Kommentar. Tabellen har bara en rad och informationen i den andra kolumnen handlar om avblindningsprocedurer (om prövningen är blindad). Ett exempel på den information som ges skulle vara: Avblindningsprocedurer på plats och kända."/>
      </w:tblPr>
      <w:tblGrid>
        <w:gridCol w:w="843"/>
        <w:gridCol w:w="8031"/>
        <w:gridCol w:w="990"/>
        <w:gridCol w:w="1057"/>
        <w:gridCol w:w="3339"/>
      </w:tblGrid>
      <w:tr w:rsidR="00CA5F73" w:rsidRPr="00BC58AF" w14:paraId="6F3F127D" w14:textId="77777777" w:rsidTr="00F54202">
        <w:tc>
          <w:tcPr>
            <w:tcW w:w="843" w:type="dxa"/>
          </w:tcPr>
          <w:p w14:paraId="60F9D4E1" w14:textId="77777777" w:rsidR="00CA5F73" w:rsidRPr="00BC58AF" w:rsidRDefault="00CA5F73" w:rsidP="00447003">
            <w:pPr>
              <w:ind w:right="-30"/>
              <w:rPr>
                <w:b/>
              </w:rPr>
            </w:pPr>
            <w:r w:rsidRPr="00BC58AF">
              <w:rPr>
                <w:b/>
              </w:rPr>
              <w:t>Id.</w:t>
            </w:r>
          </w:p>
        </w:tc>
        <w:tc>
          <w:tcPr>
            <w:tcW w:w="8031" w:type="dxa"/>
          </w:tcPr>
          <w:p w14:paraId="6B68A7DC" w14:textId="77777777" w:rsidR="00CA5F73" w:rsidRPr="00BC58AF" w:rsidRDefault="00CA5F73" w:rsidP="00447003">
            <w:pPr>
              <w:ind w:right="-30"/>
              <w:rPr>
                <w:b/>
              </w:rPr>
            </w:pPr>
            <w:r w:rsidRPr="00BC58AF">
              <w:rPr>
                <w:b/>
              </w:rPr>
              <w:t>Att kontrollera</w:t>
            </w:r>
          </w:p>
        </w:tc>
        <w:tc>
          <w:tcPr>
            <w:tcW w:w="990" w:type="dxa"/>
          </w:tcPr>
          <w:p w14:paraId="28FC80E2" w14:textId="77777777" w:rsidR="00CA5F73" w:rsidRPr="00BC58AF" w:rsidRDefault="00CA5F73" w:rsidP="00447003">
            <w:pPr>
              <w:ind w:right="-30"/>
              <w:rPr>
                <w:b/>
              </w:rPr>
            </w:pPr>
            <w:r w:rsidRPr="00BC58AF">
              <w:rPr>
                <w:b/>
              </w:rPr>
              <w:t>Klart</w:t>
            </w:r>
          </w:p>
        </w:tc>
        <w:tc>
          <w:tcPr>
            <w:tcW w:w="1057" w:type="dxa"/>
          </w:tcPr>
          <w:p w14:paraId="79E92F8C" w14:textId="77777777" w:rsidR="00CA5F73" w:rsidRPr="00BC58AF" w:rsidRDefault="00CA5F73" w:rsidP="00447003">
            <w:pPr>
              <w:ind w:right="-30"/>
              <w:rPr>
                <w:b/>
              </w:rPr>
            </w:pPr>
            <w:r w:rsidRPr="00BC58AF">
              <w:rPr>
                <w:b/>
              </w:rPr>
              <w:t>Inte aktuellt</w:t>
            </w:r>
          </w:p>
        </w:tc>
        <w:tc>
          <w:tcPr>
            <w:tcW w:w="3339" w:type="dxa"/>
          </w:tcPr>
          <w:p w14:paraId="01D1F8B6" w14:textId="77777777" w:rsidR="00CA5F73" w:rsidRPr="00BC58AF" w:rsidRDefault="00CA5F73" w:rsidP="00447003">
            <w:pPr>
              <w:ind w:right="-30"/>
              <w:rPr>
                <w:b/>
              </w:rPr>
            </w:pPr>
            <w:r w:rsidRPr="00BC58AF">
              <w:rPr>
                <w:b/>
              </w:rPr>
              <w:t>Kommentar</w:t>
            </w:r>
          </w:p>
        </w:tc>
      </w:tr>
      <w:tr w:rsidR="00CA5F73" w:rsidRPr="00BC58AF" w14:paraId="4D2DD7E4" w14:textId="77777777" w:rsidTr="00CD77E2">
        <w:trPr>
          <w:trHeight w:val="806"/>
        </w:trPr>
        <w:tc>
          <w:tcPr>
            <w:tcW w:w="843" w:type="dxa"/>
          </w:tcPr>
          <w:p w14:paraId="61B54457" w14:textId="77777777" w:rsidR="00CA5F73" w:rsidRPr="00BC58AF" w:rsidRDefault="00CA5F73" w:rsidP="00447003">
            <w:pPr>
              <w:ind w:right="-30"/>
            </w:pPr>
            <w:r w:rsidRPr="00BC58AF">
              <w:t>9.1</w:t>
            </w:r>
          </w:p>
        </w:tc>
        <w:tc>
          <w:tcPr>
            <w:tcW w:w="8031" w:type="dxa"/>
          </w:tcPr>
          <w:p w14:paraId="020BA2FD" w14:textId="40AF7BDF" w:rsidR="00CA5F73" w:rsidRPr="00596024" w:rsidRDefault="00CA5F73" w:rsidP="00CD77E2">
            <w:pPr>
              <w:ind w:right="-30"/>
            </w:pPr>
            <w:r w:rsidRPr="00596024">
              <w:t>Avblindningsprocedurer på plats och kända</w:t>
            </w:r>
            <w:r>
              <w:t>.</w:t>
            </w:r>
          </w:p>
        </w:tc>
        <w:tc>
          <w:tcPr>
            <w:tcW w:w="990" w:type="dxa"/>
          </w:tcPr>
          <w:p w14:paraId="13786E2C" w14:textId="77777777" w:rsidR="00CA5F73" w:rsidRPr="00BC58AF" w:rsidRDefault="00CA5F73" w:rsidP="00447003">
            <w:pPr>
              <w:ind w:right="-30"/>
            </w:pPr>
          </w:p>
        </w:tc>
        <w:tc>
          <w:tcPr>
            <w:tcW w:w="1057" w:type="dxa"/>
          </w:tcPr>
          <w:p w14:paraId="0E27528D" w14:textId="77777777" w:rsidR="00CA5F73" w:rsidRPr="00BC58AF" w:rsidRDefault="00CA5F73" w:rsidP="00447003">
            <w:pPr>
              <w:ind w:right="-30"/>
            </w:pPr>
          </w:p>
        </w:tc>
        <w:tc>
          <w:tcPr>
            <w:tcW w:w="3339" w:type="dxa"/>
          </w:tcPr>
          <w:p w14:paraId="1596970F" w14:textId="77777777" w:rsidR="00CA5F73" w:rsidRPr="00BC58AF" w:rsidRDefault="00CA5F73" w:rsidP="00447003">
            <w:pPr>
              <w:ind w:right="-30"/>
            </w:pPr>
          </w:p>
        </w:tc>
      </w:tr>
    </w:tbl>
    <w:p w14:paraId="6DC07051" w14:textId="20FA387D" w:rsidR="00CA5F73" w:rsidRDefault="00CA5F73" w:rsidP="00734982">
      <w:pPr>
        <w:pStyle w:val="Heading2"/>
        <w:numPr>
          <w:ilvl w:val="0"/>
          <w:numId w:val="25"/>
        </w:numPr>
        <w:spacing w:before="490" w:after="50"/>
      </w:pPr>
      <w:r w:rsidRPr="00734982">
        <w:rPr>
          <w:szCs w:val="28"/>
        </w:rPr>
        <w:lastRenderedPageBreak/>
        <w:t>Samtyckesprocessen</w:t>
      </w:r>
    </w:p>
    <w:tbl>
      <w:tblPr>
        <w:tblStyle w:val="TableGrid"/>
        <w:tblW w:w="14261" w:type="dxa"/>
        <w:tblLook w:val="04A0" w:firstRow="1" w:lastRow="0" w:firstColumn="1" w:lastColumn="0" w:noHBand="0" w:noVBand="1"/>
        <w:tblDescription w:val="En tabell med fem kolumner: Id; Att kontrollera; Klart; Inte aktuellt; Kommentar. Tabellen har tre rader och innehåller information om samtyckesprocessen. Ett exempel på den information som ges i den andra kolumnen skulle vara: Skriftlig och muntlig information till försökspersonerna (i enlighet med protokollet och ansökan i CTIS). Ett annat exemepl skulle vara: Process för inhämtande av försökspersoners samtycke (i enlighet med protokollet och ansökan i CTIS)."/>
      </w:tblPr>
      <w:tblGrid>
        <w:gridCol w:w="845"/>
        <w:gridCol w:w="8029"/>
        <w:gridCol w:w="990"/>
        <w:gridCol w:w="1057"/>
        <w:gridCol w:w="3340"/>
      </w:tblGrid>
      <w:tr w:rsidR="00CA5F73" w:rsidRPr="00BC58AF" w14:paraId="70D26E94" w14:textId="77777777" w:rsidTr="00CA5F73">
        <w:tc>
          <w:tcPr>
            <w:tcW w:w="845" w:type="dxa"/>
          </w:tcPr>
          <w:p w14:paraId="568F3580" w14:textId="77777777" w:rsidR="00CA5F73" w:rsidRPr="00BC58AF" w:rsidRDefault="00CA5F73" w:rsidP="00447003">
            <w:pPr>
              <w:ind w:right="-30"/>
              <w:rPr>
                <w:b/>
              </w:rPr>
            </w:pPr>
            <w:r w:rsidRPr="00BC58AF">
              <w:rPr>
                <w:b/>
              </w:rPr>
              <w:t>Id.</w:t>
            </w:r>
          </w:p>
        </w:tc>
        <w:tc>
          <w:tcPr>
            <w:tcW w:w="8029" w:type="dxa"/>
          </w:tcPr>
          <w:p w14:paraId="4F045F4B" w14:textId="77777777" w:rsidR="00CA5F73" w:rsidRPr="00BC58AF" w:rsidRDefault="00CA5F73" w:rsidP="00447003">
            <w:pPr>
              <w:ind w:right="-30"/>
              <w:rPr>
                <w:b/>
              </w:rPr>
            </w:pPr>
            <w:r w:rsidRPr="00BC58AF">
              <w:rPr>
                <w:b/>
              </w:rPr>
              <w:t>Att kontrollera</w:t>
            </w:r>
          </w:p>
        </w:tc>
        <w:tc>
          <w:tcPr>
            <w:tcW w:w="990" w:type="dxa"/>
          </w:tcPr>
          <w:p w14:paraId="75C89A62" w14:textId="77777777" w:rsidR="00CA5F73" w:rsidRPr="00BC58AF" w:rsidRDefault="00CA5F73" w:rsidP="00447003">
            <w:pPr>
              <w:ind w:right="-30"/>
              <w:rPr>
                <w:b/>
              </w:rPr>
            </w:pPr>
            <w:r w:rsidRPr="00BC58AF">
              <w:rPr>
                <w:b/>
              </w:rPr>
              <w:t>Klart</w:t>
            </w:r>
          </w:p>
        </w:tc>
        <w:tc>
          <w:tcPr>
            <w:tcW w:w="1057" w:type="dxa"/>
          </w:tcPr>
          <w:p w14:paraId="2BD78F26" w14:textId="77777777" w:rsidR="00CA5F73" w:rsidRPr="00BC58AF" w:rsidRDefault="00CA5F73" w:rsidP="00447003">
            <w:pPr>
              <w:ind w:right="-30"/>
              <w:rPr>
                <w:b/>
              </w:rPr>
            </w:pPr>
            <w:r w:rsidRPr="00BC58AF">
              <w:rPr>
                <w:b/>
              </w:rPr>
              <w:t>Inte aktuellt</w:t>
            </w:r>
          </w:p>
        </w:tc>
        <w:tc>
          <w:tcPr>
            <w:tcW w:w="3340" w:type="dxa"/>
          </w:tcPr>
          <w:p w14:paraId="079B6DDD" w14:textId="77777777" w:rsidR="00CA5F73" w:rsidRPr="00BC58AF" w:rsidRDefault="00CA5F73" w:rsidP="00447003">
            <w:pPr>
              <w:ind w:right="-30"/>
              <w:rPr>
                <w:b/>
              </w:rPr>
            </w:pPr>
            <w:r w:rsidRPr="00BC58AF">
              <w:rPr>
                <w:b/>
              </w:rPr>
              <w:t>Kommentar</w:t>
            </w:r>
          </w:p>
        </w:tc>
      </w:tr>
      <w:tr w:rsidR="00CA5F73" w:rsidRPr="00BC58AF" w14:paraId="0E30048A" w14:textId="77777777" w:rsidTr="00CA5F73">
        <w:tc>
          <w:tcPr>
            <w:tcW w:w="845" w:type="dxa"/>
          </w:tcPr>
          <w:p w14:paraId="53E925EA" w14:textId="77777777" w:rsidR="00CA5F73" w:rsidRPr="00BC58AF" w:rsidRDefault="00CA5F73" w:rsidP="00447003">
            <w:pPr>
              <w:ind w:right="-30"/>
            </w:pPr>
            <w:r w:rsidRPr="00BC58AF">
              <w:t>10.1</w:t>
            </w:r>
          </w:p>
        </w:tc>
        <w:tc>
          <w:tcPr>
            <w:tcW w:w="8029" w:type="dxa"/>
          </w:tcPr>
          <w:p w14:paraId="32606F7B" w14:textId="12B00325" w:rsidR="00CA5F73" w:rsidRPr="00C46B7F" w:rsidRDefault="00CA5F73" w:rsidP="00CD77E2">
            <w:pPr>
              <w:spacing w:after="280"/>
              <w:ind w:right="-30"/>
            </w:pPr>
            <w:r w:rsidRPr="00C46B7F">
              <w:t xml:space="preserve">Skriftlig och muntlig information till </w:t>
            </w:r>
            <w:r w:rsidRPr="00FB6AC7">
              <w:t xml:space="preserve">försökspersonerna (i enlighet med protokollet och ansökan i </w:t>
            </w:r>
            <w:r w:rsidRPr="00C46B7F">
              <w:t>CTIS).</w:t>
            </w:r>
          </w:p>
        </w:tc>
        <w:tc>
          <w:tcPr>
            <w:tcW w:w="990" w:type="dxa"/>
          </w:tcPr>
          <w:p w14:paraId="38A1839F" w14:textId="77777777" w:rsidR="00CA5F73" w:rsidRPr="00BC58AF" w:rsidRDefault="00CA5F73" w:rsidP="00447003">
            <w:pPr>
              <w:ind w:right="-30"/>
            </w:pPr>
          </w:p>
        </w:tc>
        <w:tc>
          <w:tcPr>
            <w:tcW w:w="1057" w:type="dxa"/>
          </w:tcPr>
          <w:p w14:paraId="27433E9C" w14:textId="77777777" w:rsidR="00CA5F73" w:rsidRPr="00BC58AF" w:rsidRDefault="00CA5F73" w:rsidP="00447003">
            <w:pPr>
              <w:ind w:right="-30"/>
            </w:pPr>
          </w:p>
        </w:tc>
        <w:tc>
          <w:tcPr>
            <w:tcW w:w="3340" w:type="dxa"/>
          </w:tcPr>
          <w:p w14:paraId="59C5A3F6" w14:textId="77777777" w:rsidR="00CA5F73" w:rsidRPr="00BC58AF" w:rsidRDefault="00CA5F73" w:rsidP="00447003">
            <w:pPr>
              <w:ind w:right="-30"/>
            </w:pPr>
          </w:p>
        </w:tc>
      </w:tr>
      <w:tr w:rsidR="00CA5F73" w:rsidRPr="00BC58AF" w14:paraId="2049DD3C" w14:textId="77777777" w:rsidTr="00CA5F73">
        <w:tc>
          <w:tcPr>
            <w:tcW w:w="845" w:type="dxa"/>
          </w:tcPr>
          <w:p w14:paraId="632AD263" w14:textId="77777777" w:rsidR="00CA5F73" w:rsidRPr="00BC58AF" w:rsidRDefault="00CA5F73" w:rsidP="00447003">
            <w:pPr>
              <w:ind w:right="-30"/>
            </w:pPr>
            <w:r w:rsidRPr="00BC58AF">
              <w:t>10.2</w:t>
            </w:r>
          </w:p>
        </w:tc>
        <w:tc>
          <w:tcPr>
            <w:tcW w:w="8029" w:type="dxa"/>
          </w:tcPr>
          <w:p w14:paraId="7CD5F8E7" w14:textId="1DB85E0D" w:rsidR="00CA5F73" w:rsidRPr="00CD77E2" w:rsidRDefault="00CA5F73" w:rsidP="00CD77E2">
            <w:pPr>
              <w:spacing w:after="280"/>
              <w:ind w:right="-30"/>
            </w:pPr>
            <w:r w:rsidRPr="00C46B7F">
              <w:t xml:space="preserve">Process för inhämtande av </w:t>
            </w:r>
            <w:r w:rsidRPr="00FB6AC7">
              <w:t xml:space="preserve">försökspersoners samtycke (i enlighet med protokollet och ansökan i </w:t>
            </w:r>
            <w:r w:rsidRPr="00C46B7F">
              <w:t>CTIS</w:t>
            </w:r>
            <w:r w:rsidRPr="00FB6AC7">
              <w:t>).</w:t>
            </w:r>
          </w:p>
        </w:tc>
        <w:tc>
          <w:tcPr>
            <w:tcW w:w="990" w:type="dxa"/>
          </w:tcPr>
          <w:p w14:paraId="37BAA70F" w14:textId="77777777" w:rsidR="00CA5F73" w:rsidRPr="00BC58AF" w:rsidRDefault="00CA5F73" w:rsidP="00447003">
            <w:pPr>
              <w:ind w:right="-30"/>
            </w:pPr>
          </w:p>
        </w:tc>
        <w:tc>
          <w:tcPr>
            <w:tcW w:w="1057" w:type="dxa"/>
          </w:tcPr>
          <w:p w14:paraId="0EA7CF15" w14:textId="77777777" w:rsidR="00CA5F73" w:rsidRPr="00BC58AF" w:rsidRDefault="00CA5F73" w:rsidP="00447003">
            <w:pPr>
              <w:ind w:right="-30"/>
            </w:pPr>
          </w:p>
        </w:tc>
        <w:tc>
          <w:tcPr>
            <w:tcW w:w="3340" w:type="dxa"/>
          </w:tcPr>
          <w:p w14:paraId="56C009EE" w14:textId="77777777" w:rsidR="00CA5F73" w:rsidRPr="00BC58AF" w:rsidRDefault="00CA5F73" w:rsidP="00447003">
            <w:pPr>
              <w:ind w:right="-30"/>
            </w:pPr>
          </w:p>
        </w:tc>
      </w:tr>
      <w:tr w:rsidR="00CA5F73" w:rsidRPr="00BC58AF" w14:paraId="2AD8CAD0" w14:textId="77777777" w:rsidTr="00CA5F73">
        <w:tc>
          <w:tcPr>
            <w:tcW w:w="845" w:type="dxa"/>
          </w:tcPr>
          <w:p w14:paraId="4CB8FE3E" w14:textId="77777777" w:rsidR="00CA5F73" w:rsidRPr="00BC58AF" w:rsidRDefault="00CA5F73" w:rsidP="00447003">
            <w:pPr>
              <w:ind w:right="-30"/>
            </w:pPr>
            <w:r w:rsidRPr="00BC58AF">
              <w:t>10.3</w:t>
            </w:r>
          </w:p>
        </w:tc>
        <w:tc>
          <w:tcPr>
            <w:tcW w:w="8029" w:type="dxa"/>
          </w:tcPr>
          <w:p w14:paraId="6FFE7A3F" w14:textId="77777777" w:rsidR="00CA5F73" w:rsidRPr="00BC58AF" w:rsidRDefault="00CA5F73" w:rsidP="00447003">
            <w:pPr>
              <w:ind w:right="-28"/>
            </w:pPr>
            <w:r w:rsidRPr="00BC58AF">
              <w:t xml:space="preserve">Dokumentation av </w:t>
            </w:r>
            <w:r>
              <w:t>försök</w:t>
            </w:r>
            <w:r w:rsidRPr="00BC58AF">
              <w:t>spersoner i prövarpärmen</w:t>
            </w:r>
            <w:r>
              <w:t>.</w:t>
            </w:r>
          </w:p>
          <w:p w14:paraId="10A4A80B" w14:textId="77777777" w:rsidR="00CA5F73" w:rsidRPr="00BC58AF" w:rsidRDefault="00CA5F73" w:rsidP="00447003">
            <w:pPr>
              <w:ind w:right="-28"/>
              <w:rPr>
                <w:i/>
              </w:rPr>
            </w:pPr>
            <w:r w:rsidRPr="00BC58AF">
              <w:rPr>
                <w:i/>
              </w:rPr>
              <w:t xml:space="preserve">Screening log: tilltänkta </w:t>
            </w:r>
            <w:r>
              <w:rPr>
                <w:i/>
              </w:rPr>
              <w:t>försök</w:t>
            </w:r>
            <w:r w:rsidRPr="00BC58AF">
              <w:rPr>
                <w:i/>
              </w:rPr>
              <w:t>spersoner (OBS generisk mall finns)</w:t>
            </w:r>
          </w:p>
          <w:p w14:paraId="17CF69DE" w14:textId="058C5E2B" w:rsidR="00CA5F73" w:rsidRPr="00BC58AF" w:rsidRDefault="00CA5F73" w:rsidP="00CD77E2">
            <w:pPr>
              <w:spacing w:after="280"/>
              <w:ind w:right="-28"/>
              <w:rPr>
                <w:i/>
              </w:rPr>
            </w:pPr>
            <w:r w:rsidRPr="00BC58AF">
              <w:rPr>
                <w:i/>
              </w:rPr>
              <w:t>ID-logg (konfidentiell): full identitet på de f</w:t>
            </w:r>
            <w:r>
              <w:rPr>
                <w:i/>
              </w:rPr>
              <w:t>örsök</w:t>
            </w:r>
            <w:r w:rsidRPr="00BC58AF">
              <w:rPr>
                <w:i/>
              </w:rPr>
              <w:t xml:space="preserve">spersoner som har inkluderats i </w:t>
            </w:r>
            <w:r>
              <w:rPr>
                <w:i/>
              </w:rPr>
              <w:t>prövningen</w:t>
            </w:r>
            <w:r w:rsidRPr="00BC58AF">
              <w:rPr>
                <w:i/>
              </w:rPr>
              <w:t xml:space="preserve"> (OBS generisk mall finns)</w:t>
            </w:r>
            <w:r>
              <w:rPr>
                <w:i/>
              </w:rPr>
              <w:t>.</w:t>
            </w:r>
          </w:p>
        </w:tc>
        <w:tc>
          <w:tcPr>
            <w:tcW w:w="990" w:type="dxa"/>
          </w:tcPr>
          <w:p w14:paraId="0B1D2226" w14:textId="77777777" w:rsidR="00CA5F73" w:rsidRPr="00BC58AF" w:rsidRDefault="00CA5F73" w:rsidP="00447003">
            <w:pPr>
              <w:ind w:right="-30"/>
            </w:pPr>
          </w:p>
        </w:tc>
        <w:tc>
          <w:tcPr>
            <w:tcW w:w="1057" w:type="dxa"/>
          </w:tcPr>
          <w:p w14:paraId="77B3BDA1" w14:textId="77777777" w:rsidR="00CA5F73" w:rsidRPr="00BC58AF" w:rsidRDefault="00CA5F73" w:rsidP="00447003">
            <w:pPr>
              <w:ind w:right="-30"/>
            </w:pPr>
          </w:p>
        </w:tc>
        <w:tc>
          <w:tcPr>
            <w:tcW w:w="3340" w:type="dxa"/>
          </w:tcPr>
          <w:p w14:paraId="457EC1AC" w14:textId="77777777" w:rsidR="00CA5F73" w:rsidRPr="00BC58AF" w:rsidRDefault="00CA5F73" w:rsidP="00447003">
            <w:pPr>
              <w:ind w:right="-30"/>
            </w:pPr>
          </w:p>
        </w:tc>
      </w:tr>
    </w:tbl>
    <w:p w14:paraId="5B916DA4" w14:textId="54D19640" w:rsidR="00CA5F73" w:rsidRPr="00734982" w:rsidRDefault="00CA5F73" w:rsidP="00734982">
      <w:pPr>
        <w:pStyle w:val="Heading2"/>
        <w:numPr>
          <w:ilvl w:val="0"/>
          <w:numId w:val="25"/>
        </w:numPr>
        <w:spacing w:before="250" w:after="50"/>
        <w:rPr>
          <w:szCs w:val="28"/>
        </w:rPr>
      </w:pPr>
      <w:bookmarkStart w:id="11" w:name="_Toc94191588"/>
      <w:bookmarkStart w:id="12" w:name="_Toc155593465"/>
      <w:r w:rsidRPr="00734982">
        <w:rPr>
          <w:szCs w:val="28"/>
        </w:rPr>
        <w:t>Dokumentation under pågående prövning</w:t>
      </w:r>
      <w:bookmarkEnd w:id="11"/>
      <w:bookmarkEnd w:id="12"/>
    </w:p>
    <w:tbl>
      <w:tblPr>
        <w:tblStyle w:val="TableGrid"/>
        <w:tblW w:w="14255" w:type="dxa"/>
        <w:tblLook w:val="04A0" w:firstRow="1" w:lastRow="0" w:firstColumn="1" w:lastColumn="0" w:noHBand="0" w:noVBand="1"/>
        <w:tblDescription w:val="En tabell med fem kolumner: Id; Att kontrollera; Klart; Inte aktuellt; Kommentar. Tabellen har fyra rader och innehåller information om dokumentation under pågående prövning. Ett exempel på den information som ges i den andra kolumnen skulle vara: Ansvarig prövare ansvarar för kvalitén på insamlade data (CRF, arbetsblad, vad ska stå om prövningen i journal). Ett annat exemepl skulle vara: Patientkort (att personen deltar som försök sperson i en prövning)–skapas om det är lämpligt för prövningen."/>
      </w:tblPr>
      <w:tblGrid>
        <w:gridCol w:w="844"/>
        <w:gridCol w:w="8040"/>
        <w:gridCol w:w="982"/>
        <w:gridCol w:w="1057"/>
        <w:gridCol w:w="3332"/>
      </w:tblGrid>
      <w:tr w:rsidR="00CA5F73" w:rsidRPr="00BC58AF" w14:paraId="7F0C7FC4" w14:textId="77777777" w:rsidTr="00CA5F73">
        <w:tc>
          <w:tcPr>
            <w:tcW w:w="844" w:type="dxa"/>
          </w:tcPr>
          <w:p w14:paraId="2E1DB8A1" w14:textId="77777777" w:rsidR="00CA5F73" w:rsidRPr="00BC58AF" w:rsidRDefault="00CA5F73" w:rsidP="00447003">
            <w:pPr>
              <w:ind w:right="-30"/>
              <w:rPr>
                <w:b/>
              </w:rPr>
            </w:pPr>
            <w:r w:rsidRPr="00BC58AF">
              <w:rPr>
                <w:b/>
              </w:rPr>
              <w:t>Id.</w:t>
            </w:r>
          </w:p>
        </w:tc>
        <w:tc>
          <w:tcPr>
            <w:tcW w:w="8040" w:type="dxa"/>
          </w:tcPr>
          <w:p w14:paraId="4540CDC2" w14:textId="77777777" w:rsidR="00CA5F73" w:rsidRPr="00BC58AF" w:rsidRDefault="00CA5F73" w:rsidP="00447003">
            <w:pPr>
              <w:ind w:right="-30"/>
              <w:rPr>
                <w:b/>
              </w:rPr>
            </w:pPr>
            <w:r w:rsidRPr="00BC58AF">
              <w:rPr>
                <w:b/>
              </w:rPr>
              <w:t>Att kontrollera</w:t>
            </w:r>
          </w:p>
        </w:tc>
        <w:tc>
          <w:tcPr>
            <w:tcW w:w="982" w:type="dxa"/>
          </w:tcPr>
          <w:p w14:paraId="62225A13" w14:textId="77777777" w:rsidR="00CA5F73" w:rsidRPr="00BC58AF" w:rsidRDefault="00CA5F73" w:rsidP="00447003">
            <w:pPr>
              <w:ind w:right="-30"/>
              <w:rPr>
                <w:b/>
              </w:rPr>
            </w:pPr>
            <w:r w:rsidRPr="00BC58AF">
              <w:rPr>
                <w:b/>
              </w:rPr>
              <w:t>Klart</w:t>
            </w:r>
          </w:p>
        </w:tc>
        <w:tc>
          <w:tcPr>
            <w:tcW w:w="1057" w:type="dxa"/>
          </w:tcPr>
          <w:p w14:paraId="5AE6797F" w14:textId="77777777" w:rsidR="00CA5F73" w:rsidRPr="00BC58AF" w:rsidRDefault="00CA5F73" w:rsidP="00447003">
            <w:pPr>
              <w:ind w:right="-30"/>
              <w:rPr>
                <w:b/>
              </w:rPr>
            </w:pPr>
            <w:r w:rsidRPr="00BC58AF">
              <w:rPr>
                <w:b/>
              </w:rPr>
              <w:t>Inte aktuellt</w:t>
            </w:r>
          </w:p>
        </w:tc>
        <w:tc>
          <w:tcPr>
            <w:tcW w:w="3332" w:type="dxa"/>
          </w:tcPr>
          <w:p w14:paraId="56CFDADF" w14:textId="77777777" w:rsidR="00CA5F73" w:rsidRPr="00BC58AF" w:rsidRDefault="00CA5F73" w:rsidP="00447003">
            <w:pPr>
              <w:ind w:right="-30"/>
              <w:rPr>
                <w:b/>
              </w:rPr>
            </w:pPr>
            <w:r w:rsidRPr="00BC58AF">
              <w:rPr>
                <w:b/>
              </w:rPr>
              <w:t>Kommentar</w:t>
            </w:r>
          </w:p>
        </w:tc>
      </w:tr>
      <w:tr w:rsidR="00CA5F73" w:rsidRPr="00BC58AF" w14:paraId="2252D81F" w14:textId="77777777" w:rsidTr="00CA5F73">
        <w:tc>
          <w:tcPr>
            <w:tcW w:w="844" w:type="dxa"/>
          </w:tcPr>
          <w:p w14:paraId="1D8E6B7B" w14:textId="77777777" w:rsidR="00CA5F73" w:rsidRPr="00BC58AF" w:rsidRDefault="00CA5F73" w:rsidP="00447003">
            <w:pPr>
              <w:ind w:right="-30"/>
            </w:pPr>
            <w:r w:rsidRPr="00BC58AF">
              <w:t>11.1</w:t>
            </w:r>
          </w:p>
        </w:tc>
        <w:tc>
          <w:tcPr>
            <w:tcW w:w="8040" w:type="dxa"/>
          </w:tcPr>
          <w:p w14:paraId="7BBE0919" w14:textId="77777777" w:rsidR="00CA5F73" w:rsidRPr="00BC58AF" w:rsidRDefault="00CA5F73" w:rsidP="00447003">
            <w:pPr>
              <w:ind w:right="-28"/>
              <w:contextualSpacing/>
            </w:pPr>
            <w:r w:rsidRPr="00BC58AF">
              <w:t>Samla all dokumentation angående prövningen i en Prövarpärm på kliniken.</w:t>
            </w:r>
          </w:p>
          <w:p w14:paraId="447005DC" w14:textId="77777777" w:rsidR="00CA5F73" w:rsidRPr="00BC58AF" w:rsidRDefault="00CA5F73" w:rsidP="00447003">
            <w:pPr>
              <w:ind w:right="-28"/>
              <w:contextualSpacing/>
              <w:rPr>
                <w:i/>
              </w:rPr>
            </w:pPr>
            <w:r w:rsidRPr="00BC58AF">
              <w:rPr>
                <w:i/>
              </w:rPr>
              <w:t>Håll prövarpärmen uppdaterad löpande, inklusive delegeringslista, träningslogg osv. Kom ihåg att byta till nya versioner av t.ex. protokoll.</w:t>
            </w:r>
          </w:p>
        </w:tc>
        <w:tc>
          <w:tcPr>
            <w:tcW w:w="982" w:type="dxa"/>
          </w:tcPr>
          <w:p w14:paraId="189D937A" w14:textId="77777777" w:rsidR="00CA5F73" w:rsidRPr="00BC58AF" w:rsidRDefault="00CA5F73" w:rsidP="00447003">
            <w:pPr>
              <w:ind w:right="-30"/>
            </w:pPr>
          </w:p>
        </w:tc>
        <w:tc>
          <w:tcPr>
            <w:tcW w:w="1057" w:type="dxa"/>
          </w:tcPr>
          <w:p w14:paraId="702F7EE4" w14:textId="77777777" w:rsidR="00CA5F73" w:rsidRPr="00BC58AF" w:rsidRDefault="00CA5F73" w:rsidP="00447003">
            <w:pPr>
              <w:ind w:right="-30"/>
            </w:pPr>
          </w:p>
        </w:tc>
        <w:tc>
          <w:tcPr>
            <w:tcW w:w="3332" w:type="dxa"/>
          </w:tcPr>
          <w:p w14:paraId="6923ED48" w14:textId="77777777" w:rsidR="00CA5F73" w:rsidRPr="00BC58AF" w:rsidRDefault="00CA5F73" w:rsidP="00447003">
            <w:pPr>
              <w:ind w:right="-30"/>
            </w:pPr>
          </w:p>
        </w:tc>
      </w:tr>
      <w:tr w:rsidR="00CA5F73" w:rsidRPr="00BC58AF" w14:paraId="2F496510" w14:textId="77777777" w:rsidTr="00CA5F73">
        <w:tc>
          <w:tcPr>
            <w:tcW w:w="844" w:type="dxa"/>
          </w:tcPr>
          <w:p w14:paraId="5F39E57E" w14:textId="77777777" w:rsidR="00CA5F73" w:rsidRPr="00BC58AF" w:rsidRDefault="00CA5F73" w:rsidP="00447003">
            <w:pPr>
              <w:ind w:right="-30"/>
            </w:pPr>
            <w:r w:rsidRPr="00BC58AF">
              <w:t>11.2</w:t>
            </w:r>
          </w:p>
        </w:tc>
        <w:tc>
          <w:tcPr>
            <w:tcW w:w="8040" w:type="dxa"/>
          </w:tcPr>
          <w:p w14:paraId="4B25F082" w14:textId="77777777" w:rsidR="00CA5F73" w:rsidRPr="00BC58AF" w:rsidRDefault="00CA5F73" w:rsidP="00447003">
            <w:pPr>
              <w:ind w:right="-30"/>
              <w:rPr>
                <w:i/>
              </w:rPr>
            </w:pPr>
            <w:r w:rsidRPr="00BC58AF">
              <w:t>Källdatahänvisningsdokument (Source data location agreement) – överenskommelse</w:t>
            </w:r>
            <w:r>
              <w:t xml:space="preserve"> mellan ansvarig prövare och</w:t>
            </w:r>
            <w:r w:rsidRPr="00BC58AF">
              <w:t xml:space="preserve"> monitor (OBS generisk mall finns)</w:t>
            </w:r>
            <w:r>
              <w:t>.</w:t>
            </w:r>
          </w:p>
        </w:tc>
        <w:tc>
          <w:tcPr>
            <w:tcW w:w="982" w:type="dxa"/>
          </w:tcPr>
          <w:p w14:paraId="09888DFC" w14:textId="77777777" w:rsidR="00CA5F73" w:rsidRPr="00BC58AF" w:rsidRDefault="00CA5F73" w:rsidP="00447003">
            <w:pPr>
              <w:ind w:right="-30"/>
            </w:pPr>
          </w:p>
        </w:tc>
        <w:tc>
          <w:tcPr>
            <w:tcW w:w="1057" w:type="dxa"/>
          </w:tcPr>
          <w:p w14:paraId="56BBBF75" w14:textId="77777777" w:rsidR="00CA5F73" w:rsidRPr="00BC58AF" w:rsidRDefault="00CA5F73" w:rsidP="00447003">
            <w:pPr>
              <w:ind w:right="-30"/>
            </w:pPr>
          </w:p>
        </w:tc>
        <w:tc>
          <w:tcPr>
            <w:tcW w:w="3332" w:type="dxa"/>
          </w:tcPr>
          <w:p w14:paraId="7BACCD35" w14:textId="77777777" w:rsidR="00CA5F73" w:rsidRPr="00BC58AF" w:rsidRDefault="00CA5F73" w:rsidP="00447003">
            <w:pPr>
              <w:ind w:right="-30"/>
            </w:pPr>
          </w:p>
        </w:tc>
      </w:tr>
      <w:tr w:rsidR="00CA5F73" w:rsidRPr="00BC58AF" w14:paraId="25D6B589" w14:textId="77777777" w:rsidTr="00CA5F73">
        <w:tc>
          <w:tcPr>
            <w:tcW w:w="844" w:type="dxa"/>
          </w:tcPr>
          <w:p w14:paraId="2DB6E590" w14:textId="77777777" w:rsidR="00CA5F73" w:rsidRPr="00BC58AF" w:rsidRDefault="00CA5F73" w:rsidP="00447003">
            <w:pPr>
              <w:ind w:right="-30"/>
            </w:pPr>
            <w:r w:rsidRPr="00BC58AF">
              <w:t>11.3</w:t>
            </w:r>
          </w:p>
        </w:tc>
        <w:tc>
          <w:tcPr>
            <w:tcW w:w="8040" w:type="dxa"/>
          </w:tcPr>
          <w:p w14:paraId="5C919B7B" w14:textId="77777777" w:rsidR="00CA5F73" w:rsidRPr="00BC58AF" w:rsidRDefault="00CA5F73" w:rsidP="00447003">
            <w:pPr>
              <w:ind w:right="-30"/>
            </w:pPr>
            <w:r w:rsidRPr="00BC58AF">
              <w:t xml:space="preserve">Ansvarig prövare ansvarar för kvalitén på insamlade data (CRF, arbetsblad, vad ska stå om </w:t>
            </w:r>
            <w:r>
              <w:t>prövningen</w:t>
            </w:r>
            <w:r w:rsidRPr="00BC58AF">
              <w:t xml:space="preserve"> i journal)</w:t>
            </w:r>
            <w:r>
              <w:t>.</w:t>
            </w:r>
            <w:r w:rsidRPr="00BC58AF">
              <w:t xml:space="preserve"> </w:t>
            </w:r>
          </w:p>
        </w:tc>
        <w:tc>
          <w:tcPr>
            <w:tcW w:w="982" w:type="dxa"/>
          </w:tcPr>
          <w:p w14:paraId="5906932D" w14:textId="77777777" w:rsidR="00CA5F73" w:rsidRPr="00BC58AF" w:rsidRDefault="00CA5F73" w:rsidP="00447003">
            <w:pPr>
              <w:ind w:right="-30"/>
            </w:pPr>
          </w:p>
        </w:tc>
        <w:tc>
          <w:tcPr>
            <w:tcW w:w="1057" w:type="dxa"/>
          </w:tcPr>
          <w:p w14:paraId="6C4908DA" w14:textId="77777777" w:rsidR="00CA5F73" w:rsidRPr="00BC58AF" w:rsidRDefault="00CA5F73" w:rsidP="00447003">
            <w:pPr>
              <w:ind w:right="-30"/>
            </w:pPr>
          </w:p>
        </w:tc>
        <w:tc>
          <w:tcPr>
            <w:tcW w:w="3332" w:type="dxa"/>
          </w:tcPr>
          <w:p w14:paraId="48E5756D" w14:textId="77777777" w:rsidR="00CA5F73" w:rsidRPr="00BC58AF" w:rsidRDefault="00CA5F73" w:rsidP="00447003">
            <w:pPr>
              <w:ind w:right="-30"/>
            </w:pPr>
          </w:p>
        </w:tc>
      </w:tr>
      <w:tr w:rsidR="00CA5F73" w:rsidRPr="00BC58AF" w14:paraId="68D84DD5" w14:textId="77777777" w:rsidTr="00CA5F73">
        <w:tc>
          <w:tcPr>
            <w:tcW w:w="844" w:type="dxa"/>
          </w:tcPr>
          <w:p w14:paraId="38FF0191" w14:textId="77777777" w:rsidR="00CA5F73" w:rsidRPr="00BC58AF" w:rsidRDefault="00CA5F73" w:rsidP="00447003">
            <w:pPr>
              <w:ind w:right="-30"/>
            </w:pPr>
            <w:r w:rsidRPr="00BC58AF">
              <w:t>11.4</w:t>
            </w:r>
          </w:p>
        </w:tc>
        <w:tc>
          <w:tcPr>
            <w:tcW w:w="8040" w:type="dxa"/>
          </w:tcPr>
          <w:p w14:paraId="29EBE561" w14:textId="77777777" w:rsidR="00CA5F73" w:rsidRPr="00BC58AF" w:rsidRDefault="00CA5F73" w:rsidP="00447003">
            <w:pPr>
              <w:ind w:right="-30"/>
            </w:pPr>
            <w:r w:rsidRPr="00BC58AF">
              <w:t xml:space="preserve">Patientkort (att personen deltar som </w:t>
            </w:r>
            <w:r>
              <w:t>försök</w:t>
            </w:r>
            <w:r w:rsidRPr="00BC58AF">
              <w:t xml:space="preserve">sperson i en </w:t>
            </w:r>
            <w:r>
              <w:t>prövning</w:t>
            </w:r>
            <w:r w:rsidRPr="00BC58AF">
              <w:t xml:space="preserve">) – skapas om det är lämpligt för </w:t>
            </w:r>
            <w:r>
              <w:t>prövningen.</w:t>
            </w:r>
          </w:p>
        </w:tc>
        <w:tc>
          <w:tcPr>
            <w:tcW w:w="982" w:type="dxa"/>
          </w:tcPr>
          <w:p w14:paraId="59CB7B93" w14:textId="77777777" w:rsidR="00CA5F73" w:rsidRPr="00BC58AF" w:rsidRDefault="00CA5F73" w:rsidP="00447003">
            <w:pPr>
              <w:ind w:right="-30"/>
            </w:pPr>
          </w:p>
        </w:tc>
        <w:tc>
          <w:tcPr>
            <w:tcW w:w="1057" w:type="dxa"/>
          </w:tcPr>
          <w:p w14:paraId="6E509F39" w14:textId="77777777" w:rsidR="00CA5F73" w:rsidRPr="00BC58AF" w:rsidRDefault="00CA5F73" w:rsidP="00447003">
            <w:pPr>
              <w:ind w:right="-30"/>
            </w:pPr>
          </w:p>
        </w:tc>
        <w:tc>
          <w:tcPr>
            <w:tcW w:w="3332" w:type="dxa"/>
          </w:tcPr>
          <w:p w14:paraId="25F95255" w14:textId="77777777" w:rsidR="00CA5F73" w:rsidRPr="00BC58AF" w:rsidRDefault="00CA5F73" w:rsidP="00447003">
            <w:pPr>
              <w:ind w:right="-30"/>
            </w:pPr>
          </w:p>
        </w:tc>
      </w:tr>
    </w:tbl>
    <w:p w14:paraId="712B09A1" w14:textId="6A698F7D" w:rsidR="00CA5F73" w:rsidRPr="00734982" w:rsidRDefault="00CA5F73" w:rsidP="00734982">
      <w:pPr>
        <w:pStyle w:val="Heading2"/>
        <w:numPr>
          <w:ilvl w:val="0"/>
          <w:numId w:val="25"/>
        </w:numPr>
        <w:spacing w:before="250" w:after="50"/>
        <w:rPr>
          <w:szCs w:val="28"/>
        </w:rPr>
      </w:pPr>
      <w:bookmarkStart w:id="13" w:name="_Toc94191589"/>
      <w:bookmarkStart w:id="14" w:name="_Toc155593466"/>
      <w:r w:rsidRPr="00734982">
        <w:rPr>
          <w:szCs w:val="28"/>
        </w:rPr>
        <w:lastRenderedPageBreak/>
        <w:t>Säkerhetsdokumentation och -rapportering</w:t>
      </w:r>
      <w:bookmarkEnd w:id="13"/>
      <w:bookmarkEnd w:id="14"/>
    </w:p>
    <w:tbl>
      <w:tblPr>
        <w:tblStyle w:val="TableGrid"/>
        <w:tblW w:w="14312" w:type="dxa"/>
        <w:tblLayout w:type="fixed"/>
        <w:tblLook w:val="04A0" w:firstRow="1" w:lastRow="0" w:firstColumn="1" w:lastColumn="0" w:noHBand="0" w:noVBand="1"/>
        <w:tblDescription w:val="En tabell med fem kolumner: Id; Att genomföra/kontrollera; Klart; Inte aktuellt; Kommentar. Tabellen har tre rader och innehåller information om säkerhetsdokumentation och-rapportering. Ett exempel på den information som ges i den andra kolumnen skulle vara: Dokumentation och rapportering av oönskade händelser/misstänkta biverkningar i enlighet med protokoll; AE/SAE. Samla in uppgifter, klassificera, registrera, rapportera till sponsorn, följ upp. Upprätta en AE-logg. Ett annat exempel skulle vara: Ta del av SUSAR-rapportering från sponsorn."/>
      </w:tblPr>
      <w:tblGrid>
        <w:gridCol w:w="846"/>
        <w:gridCol w:w="8080"/>
        <w:gridCol w:w="992"/>
        <w:gridCol w:w="992"/>
        <w:gridCol w:w="3402"/>
      </w:tblGrid>
      <w:tr w:rsidR="00CA5F73" w:rsidRPr="00BC58AF" w14:paraId="72D3E59E" w14:textId="77777777" w:rsidTr="00447003">
        <w:tc>
          <w:tcPr>
            <w:tcW w:w="846" w:type="dxa"/>
          </w:tcPr>
          <w:p w14:paraId="219AACD4" w14:textId="77777777" w:rsidR="00CA5F73" w:rsidRPr="00BC58AF" w:rsidRDefault="00CA5F73" w:rsidP="00447003">
            <w:pPr>
              <w:ind w:right="-30"/>
              <w:rPr>
                <w:b/>
              </w:rPr>
            </w:pPr>
            <w:r w:rsidRPr="00BC58AF">
              <w:rPr>
                <w:b/>
              </w:rPr>
              <w:t>Id.</w:t>
            </w:r>
          </w:p>
        </w:tc>
        <w:tc>
          <w:tcPr>
            <w:tcW w:w="8080" w:type="dxa"/>
          </w:tcPr>
          <w:p w14:paraId="45E4FEAE" w14:textId="77777777" w:rsidR="00CA5F73" w:rsidRPr="00BC58AF" w:rsidRDefault="00CA5F73" w:rsidP="00447003">
            <w:pPr>
              <w:ind w:right="-30"/>
              <w:rPr>
                <w:b/>
              </w:rPr>
            </w:pPr>
            <w:r w:rsidRPr="00BC58AF">
              <w:rPr>
                <w:b/>
              </w:rPr>
              <w:t>Att kontrollera</w:t>
            </w:r>
          </w:p>
        </w:tc>
        <w:tc>
          <w:tcPr>
            <w:tcW w:w="992" w:type="dxa"/>
          </w:tcPr>
          <w:p w14:paraId="7D0B45DB" w14:textId="77777777" w:rsidR="00CA5F73" w:rsidRPr="00BC58AF" w:rsidRDefault="00CA5F73" w:rsidP="00447003">
            <w:pPr>
              <w:ind w:right="-30"/>
              <w:rPr>
                <w:b/>
              </w:rPr>
            </w:pPr>
            <w:r w:rsidRPr="00BC58AF">
              <w:rPr>
                <w:b/>
              </w:rPr>
              <w:t>Klart</w:t>
            </w:r>
          </w:p>
        </w:tc>
        <w:tc>
          <w:tcPr>
            <w:tcW w:w="992" w:type="dxa"/>
          </w:tcPr>
          <w:p w14:paraId="3483CAEF" w14:textId="77777777" w:rsidR="00CA5F73" w:rsidRPr="00BC58AF" w:rsidRDefault="00CA5F73" w:rsidP="00447003">
            <w:pPr>
              <w:ind w:right="-30"/>
              <w:rPr>
                <w:b/>
              </w:rPr>
            </w:pPr>
            <w:r w:rsidRPr="00BC58AF">
              <w:rPr>
                <w:b/>
              </w:rPr>
              <w:t>Inte aktuellt</w:t>
            </w:r>
          </w:p>
        </w:tc>
        <w:tc>
          <w:tcPr>
            <w:tcW w:w="3402" w:type="dxa"/>
          </w:tcPr>
          <w:p w14:paraId="3F0D0DB6" w14:textId="77777777" w:rsidR="00CA5F73" w:rsidRPr="00BC58AF" w:rsidRDefault="00CA5F73" w:rsidP="00447003">
            <w:pPr>
              <w:ind w:right="-30"/>
              <w:rPr>
                <w:b/>
              </w:rPr>
            </w:pPr>
            <w:r w:rsidRPr="00BC58AF">
              <w:rPr>
                <w:b/>
              </w:rPr>
              <w:t>Kommentar</w:t>
            </w:r>
          </w:p>
        </w:tc>
      </w:tr>
      <w:tr w:rsidR="00CA5F73" w:rsidRPr="00BC58AF" w14:paraId="3283FF6A" w14:textId="77777777" w:rsidTr="00447003">
        <w:tc>
          <w:tcPr>
            <w:tcW w:w="846" w:type="dxa"/>
          </w:tcPr>
          <w:p w14:paraId="461CCAD2" w14:textId="77777777" w:rsidR="00CA5F73" w:rsidRPr="00BC58AF" w:rsidRDefault="00CA5F73" w:rsidP="00447003">
            <w:pPr>
              <w:ind w:right="-30"/>
            </w:pPr>
            <w:r w:rsidRPr="00BC58AF">
              <w:t>12.1</w:t>
            </w:r>
          </w:p>
        </w:tc>
        <w:tc>
          <w:tcPr>
            <w:tcW w:w="8080" w:type="dxa"/>
          </w:tcPr>
          <w:p w14:paraId="599DADD5" w14:textId="77777777" w:rsidR="00CA5F73" w:rsidRPr="00BC58AF" w:rsidRDefault="00CA5F73" w:rsidP="00447003">
            <w:pPr>
              <w:ind w:right="-28"/>
            </w:pPr>
            <w:r w:rsidRPr="00BC58AF">
              <w:t>Dokument</w:t>
            </w:r>
            <w:r>
              <w:t>era</w:t>
            </w:r>
            <w:r w:rsidRPr="00BC58AF">
              <w:t xml:space="preserve"> och rapporter</w:t>
            </w:r>
            <w:r>
              <w:t>a</w:t>
            </w:r>
            <w:r w:rsidRPr="00BC58AF">
              <w:t xml:space="preserve"> av oönskade händelser/misstänkta biverkningar </w:t>
            </w:r>
            <w:r>
              <w:t>i enlighet med</w:t>
            </w:r>
            <w:r w:rsidRPr="00BC58AF">
              <w:t xml:space="preserve"> protokoll; AE/SAE.</w:t>
            </w:r>
          </w:p>
          <w:p w14:paraId="1122B287" w14:textId="08CE235D" w:rsidR="00CA5F73" w:rsidRPr="00BC58AF" w:rsidRDefault="00CA5F73" w:rsidP="00CD77E2">
            <w:pPr>
              <w:spacing w:after="280"/>
              <w:ind w:right="-28"/>
              <w:rPr>
                <w:i/>
              </w:rPr>
            </w:pPr>
            <w:r w:rsidRPr="00BC58AF">
              <w:rPr>
                <w:i/>
              </w:rPr>
              <w:t>Samla in uppgifter, klassificera, registrera, rapportera till sponsorn, följ upp. Upprätta en AE-logg.</w:t>
            </w:r>
          </w:p>
        </w:tc>
        <w:tc>
          <w:tcPr>
            <w:tcW w:w="992" w:type="dxa"/>
          </w:tcPr>
          <w:p w14:paraId="7B2798F7" w14:textId="77777777" w:rsidR="00CA5F73" w:rsidRPr="00BC58AF" w:rsidRDefault="00CA5F73" w:rsidP="00447003">
            <w:pPr>
              <w:ind w:right="-30"/>
            </w:pPr>
          </w:p>
        </w:tc>
        <w:tc>
          <w:tcPr>
            <w:tcW w:w="992" w:type="dxa"/>
          </w:tcPr>
          <w:p w14:paraId="39243737" w14:textId="77777777" w:rsidR="00CA5F73" w:rsidRPr="00BC58AF" w:rsidRDefault="00CA5F73" w:rsidP="00447003">
            <w:pPr>
              <w:ind w:right="-30"/>
            </w:pPr>
          </w:p>
        </w:tc>
        <w:tc>
          <w:tcPr>
            <w:tcW w:w="3402" w:type="dxa"/>
          </w:tcPr>
          <w:p w14:paraId="3D66F9A5" w14:textId="77777777" w:rsidR="00CA5F73" w:rsidRPr="00BC58AF" w:rsidRDefault="00CA5F73" w:rsidP="00447003">
            <w:pPr>
              <w:ind w:right="-30"/>
            </w:pPr>
          </w:p>
        </w:tc>
      </w:tr>
      <w:tr w:rsidR="00CA5F73" w:rsidRPr="00BC58AF" w14:paraId="38A65049" w14:textId="77777777" w:rsidTr="00447003">
        <w:tc>
          <w:tcPr>
            <w:tcW w:w="846" w:type="dxa"/>
          </w:tcPr>
          <w:p w14:paraId="0CEA627F" w14:textId="77777777" w:rsidR="00CA5F73" w:rsidRPr="00BC58AF" w:rsidRDefault="00CA5F73" w:rsidP="00447003">
            <w:pPr>
              <w:ind w:right="-30"/>
            </w:pPr>
            <w:r w:rsidRPr="00BC58AF">
              <w:t>12.2</w:t>
            </w:r>
          </w:p>
        </w:tc>
        <w:tc>
          <w:tcPr>
            <w:tcW w:w="8080" w:type="dxa"/>
          </w:tcPr>
          <w:p w14:paraId="16D16593" w14:textId="242EF502" w:rsidR="00CA5F73" w:rsidRPr="00CD77E2" w:rsidRDefault="00CA5F73" w:rsidP="00CD77E2">
            <w:pPr>
              <w:spacing w:after="280"/>
              <w:ind w:right="-30"/>
            </w:pPr>
            <w:r w:rsidRPr="00BC58AF">
              <w:t>Ta del av SUSAR-rapportering från sponsorn.</w:t>
            </w:r>
          </w:p>
        </w:tc>
        <w:tc>
          <w:tcPr>
            <w:tcW w:w="992" w:type="dxa"/>
          </w:tcPr>
          <w:p w14:paraId="7A327E28" w14:textId="77777777" w:rsidR="00CA5F73" w:rsidRPr="00BC58AF" w:rsidRDefault="00CA5F73" w:rsidP="00447003">
            <w:pPr>
              <w:ind w:right="-30"/>
            </w:pPr>
          </w:p>
        </w:tc>
        <w:tc>
          <w:tcPr>
            <w:tcW w:w="992" w:type="dxa"/>
          </w:tcPr>
          <w:p w14:paraId="7E1EC8DA" w14:textId="77777777" w:rsidR="00CA5F73" w:rsidRPr="00BC58AF" w:rsidRDefault="00CA5F73" w:rsidP="00447003">
            <w:pPr>
              <w:ind w:right="-30"/>
            </w:pPr>
          </w:p>
        </w:tc>
        <w:tc>
          <w:tcPr>
            <w:tcW w:w="3402" w:type="dxa"/>
          </w:tcPr>
          <w:p w14:paraId="7E0C4B01" w14:textId="77777777" w:rsidR="00CA5F73" w:rsidRPr="00BC58AF" w:rsidRDefault="00CA5F73" w:rsidP="00447003">
            <w:pPr>
              <w:ind w:right="-30"/>
            </w:pPr>
          </w:p>
        </w:tc>
      </w:tr>
      <w:tr w:rsidR="00CA5F73" w:rsidRPr="00BC58AF" w14:paraId="62954456" w14:textId="77777777" w:rsidTr="00447003">
        <w:tc>
          <w:tcPr>
            <w:tcW w:w="846" w:type="dxa"/>
          </w:tcPr>
          <w:p w14:paraId="5F62E226" w14:textId="77777777" w:rsidR="00CA5F73" w:rsidRPr="00BC58AF" w:rsidRDefault="00CA5F73" w:rsidP="00447003">
            <w:pPr>
              <w:ind w:right="-30"/>
            </w:pPr>
            <w:r>
              <w:t>12.3</w:t>
            </w:r>
          </w:p>
        </w:tc>
        <w:tc>
          <w:tcPr>
            <w:tcW w:w="8080" w:type="dxa"/>
          </w:tcPr>
          <w:p w14:paraId="6F8ABFA4" w14:textId="658B8428" w:rsidR="00CA5F73" w:rsidRPr="00BC58AF" w:rsidRDefault="00CA5F73" w:rsidP="00CD77E2">
            <w:pPr>
              <w:spacing w:after="280"/>
              <w:ind w:right="-30"/>
            </w:pPr>
            <w:r>
              <w:t>Dokumentera och rapportera, utan oskäligt dröjsmål, oförutsedda händelser som skulle kunna påverka nytta/riskförhållandet till sponsor i enlighet med protokollet eller annan skriftlig instruktion.</w:t>
            </w:r>
          </w:p>
        </w:tc>
        <w:tc>
          <w:tcPr>
            <w:tcW w:w="992" w:type="dxa"/>
          </w:tcPr>
          <w:p w14:paraId="38E6EFBD" w14:textId="77777777" w:rsidR="00CA5F73" w:rsidRPr="00BC58AF" w:rsidRDefault="00CA5F73" w:rsidP="00447003">
            <w:pPr>
              <w:ind w:right="-30"/>
            </w:pPr>
          </w:p>
        </w:tc>
        <w:tc>
          <w:tcPr>
            <w:tcW w:w="992" w:type="dxa"/>
          </w:tcPr>
          <w:p w14:paraId="0E87F490" w14:textId="77777777" w:rsidR="00CA5F73" w:rsidRPr="00BC58AF" w:rsidRDefault="00CA5F73" w:rsidP="00447003">
            <w:pPr>
              <w:ind w:right="-30"/>
            </w:pPr>
          </w:p>
        </w:tc>
        <w:tc>
          <w:tcPr>
            <w:tcW w:w="3402" w:type="dxa"/>
          </w:tcPr>
          <w:p w14:paraId="10BDF60E" w14:textId="77777777" w:rsidR="00CA5F73" w:rsidRPr="00BC58AF" w:rsidRDefault="00CA5F73" w:rsidP="00447003">
            <w:pPr>
              <w:ind w:right="-30"/>
            </w:pPr>
          </w:p>
        </w:tc>
      </w:tr>
    </w:tbl>
    <w:p w14:paraId="6EE7B633" w14:textId="1393F83B" w:rsidR="00CA5F73" w:rsidRPr="00DB1F8F" w:rsidRDefault="00CA5F73" w:rsidP="00734982">
      <w:pPr>
        <w:pStyle w:val="Heading2"/>
        <w:numPr>
          <w:ilvl w:val="0"/>
          <w:numId w:val="25"/>
        </w:numPr>
        <w:spacing w:before="250" w:after="50"/>
      </w:pPr>
      <w:bookmarkStart w:id="15" w:name="_Toc94191590"/>
      <w:bookmarkStart w:id="16" w:name="_Toc155593467"/>
      <w:r w:rsidRPr="00734982">
        <w:rPr>
          <w:szCs w:val="28"/>
        </w:rPr>
        <w:t>Arkivering</w:t>
      </w:r>
      <w:bookmarkEnd w:id="15"/>
      <w:bookmarkEnd w:id="16"/>
    </w:p>
    <w:tbl>
      <w:tblPr>
        <w:tblStyle w:val="TableGrid"/>
        <w:tblW w:w="14312" w:type="dxa"/>
        <w:tblLayout w:type="fixed"/>
        <w:tblLook w:val="04A0" w:firstRow="1" w:lastRow="0" w:firstColumn="1" w:lastColumn="0" w:noHBand="0" w:noVBand="1"/>
        <w:tblDescription w:val="En tabell med fem kolumner: Id; Att genomföra/kontrollera; Klart; Inte aktuellt; Kommentar. Tabellen har två rader och innehåller information om arkivering. Ett exempel på den information som ges i den andra kolumnen skulle vara: Arkivera prövarpärmen inklusive CRF efter avslutad prövning. Kontrollera arkiveringstiden med sponsor, se även avtal eller protokoll. OBS Arkivera inte journalkopior. Ett annat exempel skulle vara: Upprätta en logg över arkivering. Vid eventuella oklarheter gäller den längsta arkiveringstiden. Kontrollera huvudmannens egna regler."/>
      </w:tblPr>
      <w:tblGrid>
        <w:gridCol w:w="846"/>
        <w:gridCol w:w="8081"/>
        <w:gridCol w:w="991"/>
        <w:gridCol w:w="992"/>
        <w:gridCol w:w="3402"/>
      </w:tblGrid>
      <w:tr w:rsidR="00CA5F73" w:rsidRPr="00BC58AF" w14:paraId="5ABBA92A" w14:textId="77777777" w:rsidTr="00447003">
        <w:tc>
          <w:tcPr>
            <w:tcW w:w="846" w:type="dxa"/>
          </w:tcPr>
          <w:p w14:paraId="01A08E9D" w14:textId="77777777" w:rsidR="00CA5F73" w:rsidRPr="00BC58AF" w:rsidRDefault="00CA5F73" w:rsidP="00447003">
            <w:pPr>
              <w:ind w:right="-30"/>
              <w:rPr>
                <w:b/>
              </w:rPr>
            </w:pPr>
            <w:r w:rsidRPr="00BC58AF">
              <w:rPr>
                <w:b/>
              </w:rPr>
              <w:t>Id.</w:t>
            </w:r>
          </w:p>
        </w:tc>
        <w:tc>
          <w:tcPr>
            <w:tcW w:w="8081" w:type="dxa"/>
          </w:tcPr>
          <w:p w14:paraId="078BDC5A" w14:textId="77777777" w:rsidR="00CA5F73" w:rsidRPr="00BC58AF" w:rsidRDefault="00CA5F73" w:rsidP="00447003">
            <w:pPr>
              <w:ind w:right="-30"/>
              <w:rPr>
                <w:b/>
              </w:rPr>
            </w:pPr>
            <w:r w:rsidRPr="00BC58AF">
              <w:rPr>
                <w:b/>
              </w:rPr>
              <w:t>Att kontrollera</w:t>
            </w:r>
          </w:p>
        </w:tc>
        <w:tc>
          <w:tcPr>
            <w:tcW w:w="991" w:type="dxa"/>
          </w:tcPr>
          <w:p w14:paraId="1B912ED5" w14:textId="77777777" w:rsidR="00CA5F73" w:rsidRPr="00BC58AF" w:rsidRDefault="00CA5F73" w:rsidP="00447003">
            <w:pPr>
              <w:ind w:right="-30"/>
              <w:rPr>
                <w:b/>
              </w:rPr>
            </w:pPr>
            <w:r w:rsidRPr="00BC58AF">
              <w:rPr>
                <w:b/>
              </w:rPr>
              <w:t>Klart</w:t>
            </w:r>
          </w:p>
        </w:tc>
        <w:tc>
          <w:tcPr>
            <w:tcW w:w="992" w:type="dxa"/>
          </w:tcPr>
          <w:p w14:paraId="2BBE60F5" w14:textId="77777777" w:rsidR="00CA5F73" w:rsidRPr="00BC58AF" w:rsidRDefault="00CA5F73" w:rsidP="00447003">
            <w:pPr>
              <w:ind w:right="-30"/>
              <w:rPr>
                <w:b/>
              </w:rPr>
            </w:pPr>
            <w:r w:rsidRPr="00BC58AF">
              <w:rPr>
                <w:b/>
              </w:rPr>
              <w:t>Inte aktuellt</w:t>
            </w:r>
          </w:p>
        </w:tc>
        <w:tc>
          <w:tcPr>
            <w:tcW w:w="3402" w:type="dxa"/>
          </w:tcPr>
          <w:p w14:paraId="419A6258" w14:textId="77777777" w:rsidR="00CA5F73" w:rsidRPr="00BC58AF" w:rsidRDefault="00CA5F73" w:rsidP="00447003">
            <w:pPr>
              <w:ind w:right="-30"/>
              <w:rPr>
                <w:b/>
              </w:rPr>
            </w:pPr>
            <w:r w:rsidRPr="00BC58AF">
              <w:rPr>
                <w:b/>
              </w:rPr>
              <w:t>Kommentar</w:t>
            </w:r>
          </w:p>
        </w:tc>
      </w:tr>
      <w:tr w:rsidR="00CA5F73" w:rsidRPr="00BC58AF" w14:paraId="3C6D81D6" w14:textId="77777777" w:rsidTr="00447003">
        <w:tc>
          <w:tcPr>
            <w:tcW w:w="846" w:type="dxa"/>
          </w:tcPr>
          <w:p w14:paraId="6C5594A9" w14:textId="77777777" w:rsidR="00CA5F73" w:rsidRPr="00BC58AF" w:rsidRDefault="00CA5F73" w:rsidP="00447003">
            <w:pPr>
              <w:ind w:right="-30"/>
            </w:pPr>
            <w:r w:rsidRPr="00BC58AF">
              <w:t>13.1</w:t>
            </w:r>
          </w:p>
        </w:tc>
        <w:tc>
          <w:tcPr>
            <w:tcW w:w="8081" w:type="dxa"/>
          </w:tcPr>
          <w:p w14:paraId="2A350085" w14:textId="77777777" w:rsidR="00CA5F73" w:rsidRPr="00BC58AF" w:rsidRDefault="00CA5F73" w:rsidP="00447003">
            <w:pPr>
              <w:ind w:right="-28"/>
              <w:contextualSpacing/>
            </w:pPr>
            <w:r w:rsidRPr="00BC58AF">
              <w:t xml:space="preserve">Arkivera prövarpärmen inklusive CRF efter avslutad </w:t>
            </w:r>
            <w:r>
              <w:t>prövning</w:t>
            </w:r>
            <w:r w:rsidRPr="00BC58AF">
              <w:t>.</w:t>
            </w:r>
          </w:p>
          <w:p w14:paraId="4E61C229" w14:textId="0B6D1C02" w:rsidR="00CA5F73" w:rsidRPr="00BC58AF" w:rsidRDefault="00CA5F73" w:rsidP="00CD77E2">
            <w:pPr>
              <w:spacing w:after="280"/>
              <w:ind w:right="-29"/>
              <w:rPr>
                <w:i/>
              </w:rPr>
            </w:pPr>
            <w:r w:rsidRPr="00BC58AF">
              <w:rPr>
                <w:i/>
              </w:rPr>
              <w:t>Kontrollera arkiveringstiden med sponsor, se även avtal eller protokoll. OBS Arkivera inte journalkopior.</w:t>
            </w:r>
          </w:p>
        </w:tc>
        <w:tc>
          <w:tcPr>
            <w:tcW w:w="991" w:type="dxa"/>
          </w:tcPr>
          <w:p w14:paraId="1762828D" w14:textId="77777777" w:rsidR="00CA5F73" w:rsidRPr="00BC58AF" w:rsidRDefault="00CA5F73" w:rsidP="00447003">
            <w:pPr>
              <w:ind w:right="-30"/>
            </w:pPr>
          </w:p>
        </w:tc>
        <w:tc>
          <w:tcPr>
            <w:tcW w:w="992" w:type="dxa"/>
          </w:tcPr>
          <w:p w14:paraId="39372507" w14:textId="77777777" w:rsidR="00CA5F73" w:rsidRPr="00BC58AF" w:rsidRDefault="00CA5F73" w:rsidP="00447003">
            <w:pPr>
              <w:ind w:right="-30"/>
            </w:pPr>
          </w:p>
        </w:tc>
        <w:tc>
          <w:tcPr>
            <w:tcW w:w="3402" w:type="dxa"/>
          </w:tcPr>
          <w:p w14:paraId="1394542A" w14:textId="77777777" w:rsidR="00CA5F73" w:rsidRPr="00BC58AF" w:rsidRDefault="00CA5F73" w:rsidP="00447003">
            <w:pPr>
              <w:ind w:right="-30"/>
            </w:pPr>
          </w:p>
        </w:tc>
      </w:tr>
      <w:tr w:rsidR="00CA5F73" w:rsidRPr="00BC58AF" w14:paraId="7DCE39CA" w14:textId="77777777" w:rsidTr="00447003">
        <w:tc>
          <w:tcPr>
            <w:tcW w:w="846" w:type="dxa"/>
          </w:tcPr>
          <w:p w14:paraId="501AB985" w14:textId="77777777" w:rsidR="00CA5F73" w:rsidRPr="00BC58AF" w:rsidRDefault="00CA5F73" w:rsidP="00447003">
            <w:pPr>
              <w:ind w:right="-30"/>
            </w:pPr>
            <w:r w:rsidRPr="00BC58AF">
              <w:t>13.2</w:t>
            </w:r>
          </w:p>
        </w:tc>
        <w:tc>
          <w:tcPr>
            <w:tcW w:w="8081" w:type="dxa"/>
          </w:tcPr>
          <w:p w14:paraId="2C4C07CC" w14:textId="77777777" w:rsidR="00CA5F73" w:rsidRPr="00BC58AF" w:rsidRDefault="00CA5F73" w:rsidP="00447003">
            <w:pPr>
              <w:ind w:right="-28"/>
              <w:contextualSpacing/>
            </w:pPr>
            <w:r w:rsidRPr="00BC58AF">
              <w:t>Upprätta en logg över arkivering.</w:t>
            </w:r>
          </w:p>
          <w:p w14:paraId="7BD3E6D6" w14:textId="7BCCDADD" w:rsidR="00CA5F73" w:rsidRPr="00BC58AF" w:rsidRDefault="00CA5F73" w:rsidP="00CD77E2">
            <w:pPr>
              <w:spacing w:after="280"/>
              <w:ind w:right="-29"/>
              <w:rPr>
                <w:i/>
              </w:rPr>
            </w:pPr>
            <w:r w:rsidRPr="004A1A15">
              <w:rPr>
                <w:i/>
              </w:rPr>
              <w:t>Vid eventuella oklarheter gäller den längsta arkiveringstiden. Kontrollera huvudmannens egna regler.</w:t>
            </w:r>
          </w:p>
        </w:tc>
        <w:tc>
          <w:tcPr>
            <w:tcW w:w="991" w:type="dxa"/>
          </w:tcPr>
          <w:p w14:paraId="0B4B95C2" w14:textId="77777777" w:rsidR="00CA5F73" w:rsidRPr="00BC58AF" w:rsidRDefault="00CA5F73" w:rsidP="00447003">
            <w:pPr>
              <w:ind w:right="-30"/>
            </w:pPr>
          </w:p>
        </w:tc>
        <w:tc>
          <w:tcPr>
            <w:tcW w:w="992" w:type="dxa"/>
          </w:tcPr>
          <w:p w14:paraId="6DBCEA3F" w14:textId="77777777" w:rsidR="00CA5F73" w:rsidRPr="00BC58AF" w:rsidRDefault="00CA5F73" w:rsidP="00447003">
            <w:pPr>
              <w:ind w:right="-30"/>
            </w:pPr>
          </w:p>
        </w:tc>
        <w:tc>
          <w:tcPr>
            <w:tcW w:w="3402" w:type="dxa"/>
          </w:tcPr>
          <w:p w14:paraId="03736AA0" w14:textId="77777777" w:rsidR="00CA5F73" w:rsidRPr="00BC58AF" w:rsidRDefault="00CA5F73" w:rsidP="00447003">
            <w:pPr>
              <w:ind w:right="-30"/>
            </w:pPr>
          </w:p>
        </w:tc>
      </w:tr>
    </w:tbl>
    <w:p w14:paraId="38F6C51B" w14:textId="178F6BF7" w:rsidR="00CA5F73" w:rsidRPr="00DB1F8F" w:rsidRDefault="00CA5F73" w:rsidP="00734982">
      <w:pPr>
        <w:pStyle w:val="Heading2"/>
        <w:numPr>
          <w:ilvl w:val="0"/>
          <w:numId w:val="25"/>
        </w:numPr>
        <w:spacing w:before="250" w:after="50"/>
      </w:pPr>
      <w:bookmarkStart w:id="17" w:name="_Toc94191591"/>
      <w:bookmarkStart w:id="18" w:name="_Toc155593468"/>
      <w:r w:rsidRPr="00734982">
        <w:rPr>
          <w:szCs w:val="28"/>
        </w:rPr>
        <w:lastRenderedPageBreak/>
        <w:t>Slutrapportering</w:t>
      </w:r>
      <w:bookmarkEnd w:id="17"/>
      <w:bookmarkEnd w:id="18"/>
    </w:p>
    <w:tbl>
      <w:tblPr>
        <w:tblStyle w:val="TableGrid"/>
        <w:tblW w:w="14312" w:type="dxa"/>
        <w:tblLayout w:type="fixed"/>
        <w:tblLook w:val="04A0" w:firstRow="1" w:lastRow="0" w:firstColumn="1" w:lastColumn="0" w:noHBand="0" w:noVBand="1"/>
        <w:tblDescription w:val="En tabell med fem kolumner: Id; Att kontrollera; Klart; Inte aktuellt; Kommentar. Tabellen har bara en rad och informationen i den andra kolumnen handlar om slutrapportering. Ett exempel på den information som ges skulle vara: Vid blindade prövningar ska information om vilken behandling som givits dokumenteras i journalen. Försökspersonen kan också gärna informeras om detta i enlighet med det som angivits i försökspersonsinformationen."/>
      </w:tblPr>
      <w:tblGrid>
        <w:gridCol w:w="846"/>
        <w:gridCol w:w="8075"/>
        <w:gridCol w:w="997"/>
        <w:gridCol w:w="992"/>
        <w:gridCol w:w="3402"/>
      </w:tblGrid>
      <w:tr w:rsidR="00CA5F73" w:rsidRPr="00BC58AF" w14:paraId="362BF78B" w14:textId="77777777" w:rsidTr="00447003">
        <w:tc>
          <w:tcPr>
            <w:tcW w:w="846" w:type="dxa"/>
          </w:tcPr>
          <w:p w14:paraId="1FD418F7" w14:textId="77777777" w:rsidR="00CA5F73" w:rsidRPr="00BC58AF" w:rsidRDefault="00CA5F73" w:rsidP="00447003">
            <w:pPr>
              <w:ind w:right="-30"/>
              <w:rPr>
                <w:b/>
              </w:rPr>
            </w:pPr>
            <w:r w:rsidRPr="00BC58AF">
              <w:rPr>
                <w:b/>
              </w:rPr>
              <w:t>Id.</w:t>
            </w:r>
          </w:p>
        </w:tc>
        <w:tc>
          <w:tcPr>
            <w:tcW w:w="8075" w:type="dxa"/>
          </w:tcPr>
          <w:p w14:paraId="26CE8A55" w14:textId="77777777" w:rsidR="00CA5F73" w:rsidRPr="00BC58AF" w:rsidRDefault="00CA5F73" w:rsidP="00447003">
            <w:pPr>
              <w:ind w:right="-30"/>
              <w:rPr>
                <w:b/>
              </w:rPr>
            </w:pPr>
            <w:r w:rsidRPr="00BC58AF">
              <w:rPr>
                <w:b/>
              </w:rPr>
              <w:t>Att kontrollera</w:t>
            </w:r>
          </w:p>
        </w:tc>
        <w:tc>
          <w:tcPr>
            <w:tcW w:w="997" w:type="dxa"/>
          </w:tcPr>
          <w:p w14:paraId="5C9DA71C" w14:textId="77777777" w:rsidR="00CA5F73" w:rsidRPr="00BC58AF" w:rsidRDefault="00CA5F73" w:rsidP="00447003">
            <w:pPr>
              <w:ind w:right="-30"/>
              <w:rPr>
                <w:b/>
              </w:rPr>
            </w:pPr>
            <w:r w:rsidRPr="00BC58AF">
              <w:rPr>
                <w:b/>
              </w:rPr>
              <w:t>Klart</w:t>
            </w:r>
          </w:p>
        </w:tc>
        <w:tc>
          <w:tcPr>
            <w:tcW w:w="992" w:type="dxa"/>
          </w:tcPr>
          <w:p w14:paraId="2720BAE9" w14:textId="77777777" w:rsidR="00CA5F73" w:rsidRPr="00BC58AF" w:rsidRDefault="00CA5F73" w:rsidP="00447003">
            <w:pPr>
              <w:ind w:right="-30"/>
              <w:rPr>
                <w:b/>
              </w:rPr>
            </w:pPr>
            <w:r w:rsidRPr="00BC58AF">
              <w:rPr>
                <w:b/>
              </w:rPr>
              <w:t>Inte aktuellt</w:t>
            </w:r>
          </w:p>
        </w:tc>
        <w:tc>
          <w:tcPr>
            <w:tcW w:w="3402" w:type="dxa"/>
          </w:tcPr>
          <w:p w14:paraId="2DAF390A" w14:textId="77777777" w:rsidR="00CA5F73" w:rsidRPr="00BC58AF" w:rsidRDefault="00CA5F73" w:rsidP="00447003">
            <w:pPr>
              <w:ind w:right="-30"/>
              <w:rPr>
                <w:b/>
              </w:rPr>
            </w:pPr>
            <w:r w:rsidRPr="00BC58AF">
              <w:rPr>
                <w:b/>
              </w:rPr>
              <w:t>Kommentar</w:t>
            </w:r>
          </w:p>
        </w:tc>
      </w:tr>
      <w:tr w:rsidR="00CA5F73" w:rsidRPr="00BC58AF" w14:paraId="5F12ABA6" w14:textId="77777777" w:rsidTr="00447003">
        <w:tc>
          <w:tcPr>
            <w:tcW w:w="846" w:type="dxa"/>
          </w:tcPr>
          <w:p w14:paraId="4FC47134" w14:textId="77777777" w:rsidR="00CA5F73" w:rsidRPr="00BC58AF" w:rsidRDefault="00CA5F73" w:rsidP="00447003">
            <w:pPr>
              <w:ind w:right="-30"/>
            </w:pPr>
            <w:r w:rsidRPr="00BC58AF">
              <w:t>14.1</w:t>
            </w:r>
          </w:p>
        </w:tc>
        <w:tc>
          <w:tcPr>
            <w:tcW w:w="8075" w:type="dxa"/>
          </w:tcPr>
          <w:p w14:paraId="3E37AC56" w14:textId="77777777" w:rsidR="00CA5F73" w:rsidRPr="00BC58AF" w:rsidRDefault="00CA5F73" w:rsidP="00447003">
            <w:pPr>
              <w:ind w:right="-28"/>
              <w:contextualSpacing/>
            </w:pPr>
            <w:r>
              <w:t xml:space="preserve">Sponsor ansvarar för att rapportera prövningens avslut samt </w:t>
            </w:r>
            <w:r w:rsidRPr="00C46B7F">
              <w:t>resultat i CTIS</w:t>
            </w:r>
            <w:r>
              <w:t>.</w:t>
            </w:r>
          </w:p>
          <w:p w14:paraId="78DB2DEA" w14:textId="77777777" w:rsidR="00CA5F73" w:rsidRPr="0033518C" w:rsidRDefault="00CA5F73" w:rsidP="00447003">
            <w:pPr>
              <w:ind w:right="-28"/>
              <w:contextualSpacing/>
              <w:rPr>
                <w:iCs/>
              </w:rPr>
            </w:pPr>
            <w:r w:rsidRPr="0033518C">
              <w:rPr>
                <w:iCs/>
              </w:rPr>
              <w:t>Informera personal, övriga berörda och försökspersoner om att prövningen är avslutad.</w:t>
            </w:r>
          </w:p>
          <w:p w14:paraId="63C83DBA" w14:textId="2935AF60" w:rsidR="00CA5F73" w:rsidRPr="00B259C3" w:rsidRDefault="00CA5F73" w:rsidP="00CD77E2">
            <w:pPr>
              <w:spacing w:after="280"/>
              <w:ind w:right="-29"/>
              <w:rPr>
                <w:i/>
              </w:rPr>
            </w:pPr>
            <w:r w:rsidRPr="00C021F0">
              <w:rPr>
                <w:i/>
              </w:rPr>
              <w:t xml:space="preserve">Vid blindade </w:t>
            </w:r>
            <w:r>
              <w:rPr>
                <w:i/>
              </w:rPr>
              <w:t>prövningar</w:t>
            </w:r>
            <w:r w:rsidRPr="00C021F0">
              <w:rPr>
                <w:i/>
              </w:rPr>
              <w:t xml:space="preserve"> ska information om vilken behandling som givits dokumenteras i journalen</w:t>
            </w:r>
            <w:r>
              <w:rPr>
                <w:i/>
              </w:rPr>
              <w:t>.</w:t>
            </w:r>
            <w:r w:rsidRPr="00C021F0">
              <w:rPr>
                <w:i/>
              </w:rPr>
              <w:t xml:space="preserve"> </w:t>
            </w:r>
            <w:r>
              <w:rPr>
                <w:i/>
              </w:rPr>
              <w:t>Försöks</w:t>
            </w:r>
            <w:r w:rsidRPr="00C021F0">
              <w:rPr>
                <w:i/>
              </w:rPr>
              <w:t xml:space="preserve">personen kan också gärna informeras om detta i enlighet med det som angivits i </w:t>
            </w:r>
            <w:r>
              <w:rPr>
                <w:i/>
              </w:rPr>
              <w:t>försöks</w:t>
            </w:r>
            <w:r w:rsidRPr="00AD0635">
              <w:rPr>
                <w:i/>
              </w:rPr>
              <w:t>personsinformationen.</w:t>
            </w:r>
          </w:p>
        </w:tc>
        <w:tc>
          <w:tcPr>
            <w:tcW w:w="997" w:type="dxa"/>
          </w:tcPr>
          <w:p w14:paraId="13F4F2AC" w14:textId="77777777" w:rsidR="00CA5F73" w:rsidRPr="00BC58AF" w:rsidRDefault="00CA5F73" w:rsidP="00447003">
            <w:pPr>
              <w:ind w:right="-30"/>
            </w:pPr>
          </w:p>
        </w:tc>
        <w:tc>
          <w:tcPr>
            <w:tcW w:w="992" w:type="dxa"/>
          </w:tcPr>
          <w:p w14:paraId="370E6BC1" w14:textId="77777777" w:rsidR="00CA5F73" w:rsidRPr="00BC58AF" w:rsidRDefault="00CA5F73" w:rsidP="00447003">
            <w:pPr>
              <w:ind w:right="-30"/>
            </w:pPr>
          </w:p>
        </w:tc>
        <w:tc>
          <w:tcPr>
            <w:tcW w:w="3402" w:type="dxa"/>
          </w:tcPr>
          <w:p w14:paraId="3F489897" w14:textId="77777777" w:rsidR="00CA5F73" w:rsidRPr="00BC58AF" w:rsidRDefault="00CA5F73" w:rsidP="00447003">
            <w:pPr>
              <w:ind w:right="-30"/>
            </w:pPr>
          </w:p>
        </w:tc>
      </w:tr>
      <w:bookmarkEnd w:id="4"/>
    </w:tbl>
    <w:p w14:paraId="03BD7C5D" w14:textId="77777777" w:rsidR="00734982" w:rsidRDefault="00734982" w:rsidP="00CA5F73"/>
    <w:sectPr w:rsidR="00734982" w:rsidSect="00AD74A8">
      <w:pgSz w:w="16838" w:h="11906" w:orient="landscape"/>
      <w:pgMar w:top="1985" w:right="42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A4DA" w14:textId="77777777" w:rsidR="00AD74A8" w:rsidRDefault="00AD74A8" w:rsidP="00813C78">
      <w:pPr>
        <w:spacing w:after="0" w:line="240" w:lineRule="auto"/>
      </w:pPr>
      <w:r>
        <w:separator/>
      </w:r>
    </w:p>
  </w:endnote>
  <w:endnote w:type="continuationSeparator" w:id="0">
    <w:p w14:paraId="5A4458C5" w14:textId="77777777" w:rsidR="00AD74A8" w:rsidRDefault="00AD74A8"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427B1B" w:rsidRPr="005761A9" w14:paraId="19A76B0E" w14:textId="77777777" w:rsidTr="008F7020">
      <w:tc>
        <w:tcPr>
          <w:tcW w:w="1276" w:type="dxa"/>
        </w:tcPr>
        <w:p w14:paraId="0BD56373" w14:textId="77777777" w:rsidR="00427B1B" w:rsidRDefault="00427B1B" w:rsidP="00427B1B">
          <w:pPr>
            <w:pStyle w:val="Footer"/>
          </w:pPr>
        </w:p>
      </w:tc>
      <w:tc>
        <w:tcPr>
          <w:tcW w:w="7860" w:type="dxa"/>
        </w:tcPr>
        <w:p w14:paraId="1454F0D2" w14:textId="77777777" w:rsidR="00427B1B" w:rsidRPr="005761A9" w:rsidRDefault="00427B1B" w:rsidP="00427B1B">
          <w:pPr>
            <w:pStyle w:val="Footer"/>
            <w:jc w:val="right"/>
            <w:rPr>
              <w:b/>
              <w:bCs/>
            </w:rPr>
          </w:pPr>
          <w:r w:rsidRPr="005761A9">
            <w:rPr>
              <w:b/>
              <w:bCs/>
            </w:rPr>
            <w:t>Kliniska Studier Sverige</w:t>
          </w:r>
        </w:p>
      </w:tc>
    </w:tr>
    <w:tr w:rsidR="00427B1B" w14:paraId="097F0FCC" w14:textId="77777777" w:rsidTr="008F7020">
      <w:tc>
        <w:tcPr>
          <w:tcW w:w="1276" w:type="dxa"/>
        </w:tcPr>
        <w:p w14:paraId="46C2A57E" w14:textId="2F42B59C" w:rsidR="00427B1B" w:rsidRPr="005761A9" w:rsidRDefault="00427B1B" w:rsidP="00427B1B">
          <w:pPr>
            <w:pStyle w:val="Footer"/>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rsidR="000B755A">
            <w:fldChar w:fldCharType="begin"/>
          </w:r>
          <w:r w:rsidR="000B755A">
            <w:instrText xml:space="preserve"> =</w:instrText>
          </w:r>
          <w:fldSimple w:instr=" NUMPAGES   \* MERGEFORMAT ">
            <w:r w:rsidR="00DE1D4C">
              <w:rPr>
                <w:noProof/>
              </w:rPr>
              <w:instrText>11</w:instrText>
            </w:r>
          </w:fldSimple>
          <w:r w:rsidR="000B755A">
            <w:instrText xml:space="preserve">-1 </w:instrText>
          </w:r>
          <w:r w:rsidR="000B755A">
            <w:fldChar w:fldCharType="separate"/>
          </w:r>
          <w:r w:rsidR="00DE1D4C">
            <w:rPr>
              <w:noProof/>
            </w:rPr>
            <w:t>10</w:t>
          </w:r>
          <w:r w:rsidR="000B755A">
            <w:fldChar w:fldCharType="end"/>
          </w:r>
          <w:r w:rsidRPr="005761A9">
            <w:t>)</w:t>
          </w:r>
        </w:p>
      </w:tc>
      <w:tc>
        <w:tcPr>
          <w:tcW w:w="7860" w:type="dxa"/>
        </w:tcPr>
        <w:p w14:paraId="3453AF76" w14:textId="77777777" w:rsidR="00427B1B" w:rsidRDefault="00427B1B" w:rsidP="00427B1B">
          <w:pPr>
            <w:pStyle w:val="Footer"/>
            <w:jc w:val="right"/>
          </w:pPr>
          <w:r w:rsidRPr="005761A9">
            <w:t>Version</w:t>
          </w:r>
          <w:r>
            <w:t xml:space="preserve"> </w:t>
          </w:r>
          <w:sdt>
            <w:sdtPr>
              <w:id w:val="-1094701096"/>
              <w:dataBinding w:prefixMappings="xmlns:ns0='http://purl.org/dc/elements/1.1/' xmlns:ns1='http://schemas.openxmlformats.org/package/2006/metadata/core-properties' " w:xpath="/ns1:coreProperties[1]/ns1:category[1]" w:storeItemID="{6C3C8BC8-F283-45AE-878A-BAB7291924A1}"/>
              <w15:color w:val="008000"/>
              <w:text/>
            </w:sdtPr>
            <w:sdtContent>
              <w:r>
                <w:t>3</w:t>
              </w:r>
            </w:sdtContent>
          </w:sdt>
          <w:r w:rsidRPr="005761A9">
            <w:t xml:space="preserve">, </w:t>
          </w:r>
          <w:sdt>
            <w:sdtPr>
              <w:id w:val="1058202084"/>
              <w:date w:fullDate="2024-01-08T00:00:00Z">
                <w:dateFormat w:val="yyyy-MM-dd"/>
                <w:lid w:val="sv-SE"/>
                <w:storeMappedDataAs w:val="dateTime"/>
                <w:calendar w:val="gregorian"/>
              </w:date>
            </w:sdtPr>
            <w:sdtContent>
              <w:r>
                <w:t>2024-01-08</w:t>
              </w:r>
            </w:sdtContent>
          </w:sdt>
        </w:p>
      </w:tc>
    </w:tr>
  </w:tbl>
  <w:p w14:paraId="7151647B" w14:textId="77777777" w:rsidR="00C331D5" w:rsidRPr="00C331D5" w:rsidRDefault="00C331D5" w:rsidP="00C331D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DE1D4C" w:rsidRPr="005761A9" w14:paraId="2CBD9CBE" w14:textId="77777777" w:rsidTr="008F7020">
      <w:tc>
        <w:tcPr>
          <w:tcW w:w="1276" w:type="dxa"/>
        </w:tcPr>
        <w:p w14:paraId="2AF1119B" w14:textId="77777777" w:rsidR="00DE1D4C" w:rsidRDefault="00DE1D4C" w:rsidP="00427B1B">
          <w:pPr>
            <w:pStyle w:val="Footer"/>
          </w:pPr>
        </w:p>
      </w:tc>
      <w:tc>
        <w:tcPr>
          <w:tcW w:w="7860" w:type="dxa"/>
        </w:tcPr>
        <w:p w14:paraId="7D3D1E3A" w14:textId="77777777" w:rsidR="00DE1D4C" w:rsidRPr="005761A9" w:rsidRDefault="00DE1D4C" w:rsidP="00427B1B">
          <w:pPr>
            <w:pStyle w:val="Footer"/>
            <w:jc w:val="right"/>
            <w:rPr>
              <w:b/>
              <w:bCs/>
            </w:rPr>
          </w:pPr>
          <w:r w:rsidRPr="005761A9">
            <w:rPr>
              <w:b/>
              <w:bCs/>
            </w:rPr>
            <w:t>Kliniska Studier Sverige</w:t>
          </w:r>
        </w:p>
      </w:tc>
    </w:tr>
    <w:tr w:rsidR="00DE1D4C" w14:paraId="3B84BEC5" w14:textId="77777777" w:rsidTr="008F7020">
      <w:tc>
        <w:tcPr>
          <w:tcW w:w="1276" w:type="dxa"/>
        </w:tcPr>
        <w:p w14:paraId="013300AA" w14:textId="20AD4C8A" w:rsidR="00DE1D4C" w:rsidRPr="005761A9" w:rsidRDefault="00DE1D4C" w:rsidP="00427B1B">
          <w:pPr>
            <w:pStyle w:val="Footer"/>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fldChar w:fldCharType="begin"/>
          </w:r>
          <w:r>
            <w:instrText xml:space="preserve"> =</w:instrText>
          </w:r>
          <w:fldSimple w:instr=" NUMPAGES   \* MERGEFORMAT ">
            <w:r w:rsidR="008B570A">
              <w:rPr>
                <w:noProof/>
              </w:rPr>
              <w:instrText>11</w:instrText>
            </w:r>
          </w:fldSimple>
          <w:r>
            <w:instrText xml:space="preserve">-1 </w:instrText>
          </w:r>
          <w:r>
            <w:fldChar w:fldCharType="separate"/>
          </w:r>
          <w:r w:rsidR="008B570A">
            <w:rPr>
              <w:noProof/>
            </w:rPr>
            <w:t>10</w:t>
          </w:r>
          <w:r>
            <w:fldChar w:fldCharType="end"/>
          </w:r>
          <w:r w:rsidRPr="005761A9">
            <w:t>)</w:t>
          </w:r>
        </w:p>
      </w:tc>
      <w:tc>
        <w:tcPr>
          <w:tcW w:w="7860" w:type="dxa"/>
        </w:tcPr>
        <w:p w14:paraId="1CAD32DB" w14:textId="77777777" w:rsidR="00DE1D4C" w:rsidRDefault="00DE1D4C" w:rsidP="00427B1B">
          <w:pPr>
            <w:pStyle w:val="Footer"/>
            <w:jc w:val="right"/>
          </w:pPr>
          <w:r w:rsidRPr="005761A9">
            <w:t>Version</w:t>
          </w:r>
          <w:r>
            <w:t xml:space="preserve"> </w:t>
          </w:r>
          <w:sdt>
            <w:sdtPr>
              <w:id w:val="1923908776"/>
              <w:dataBinding w:prefixMappings="xmlns:ns0='http://purl.org/dc/elements/1.1/' xmlns:ns1='http://schemas.openxmlformats.org/package/2006/metadata/core-properties' " w:xpath="/ns1:coreProperties[1]/ns1:category[1]" w:storeItemID="{6C3C8BC8-F283-45AE-878A-BAB7291924A1}"/>
              <w15:color w:val="008000"/>
              <w:text/>
            </w:sdtPr>
            <w:sdtContent>
              <w:r>
                <w:t>3</w:t>
              </w:r>
            </w:sdtContent>
          </w:sdt>
          <w:r w:rsidRPr="005761A9">
            <w:t xml:space="preserve">, </w:t>
          </w:r>
          <w:sdt>
            <w:sdtPr>
              <w:id w:val="2009628328"/>
              <w:date w:fullDate="2024-01-08T00:00:00Z">
                <w:dateFormat w:val="yyyy-MM-dd"/>
                <w:lid w:val="sv-SE"/>
                <w:storeMappedDataAs w:val="dateTime"/>
                <w:calendar w:val="gregorian"/>
              </w:date>
            </w:sdtPr>
            <w:sdtContent>
              <w:r>
                <w:t>2024-01-08</w:t>
              </w:r>
            </w:sdtContent>
          </w:sdt>
        </w:p>
      </w:tc>
    </w:tr>
  </w:tbl>
  <w:p w14:paraId="6E976E48" w14:textId="77777777" w:rsidR="00DE1D4C" w:rsidRPr="00C331D5" w:rsidRDefault="00DE1D4C" w:rsidP="00C331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DE1D4C" w:rsidRPr="005761A9" w14:paraId="26133036" w14:textId="77777777" w:rsidTr="00D75483">
      <w:tc>
        <w:tcPr>
          <w:tcW w:w="1276" w:type="dxa"/>
        </w:tcPr>
        <w:p w14:paraId="3C314B4C" w14:textId="77777777" w:rsidR="00DE1D4C" w:rsidRDefault="00DE1D4C" w:rsidP="00DE1D4C">
          <w:pPr>
            <w:pStyle w:val="Footer"/>
          </w:pPr>
        </w:p>
      </w:tc>
      <w:tc>
        <w:tcPr>
          <w:tcW w:w="7860" w:type="dxa"/>
        </w:tcPr>
        <w:p w14:paraId="4A226F43" w14:textId="77777777" w:rsidR="00DE1D4C" w:rsidRPr="005761A9" w:rsidRDefault="00DE1D4C" w:rsidP="00DE1D4C">
          <w:pPr>
            <w:pStyle w:val="Footer"/>
            <w:jc w:val="right"/>
            <w:rPr>
              <w:b/>
              <w:bCs/>
            </w:rPr>
          </w:pPr>
          <w:r w:rsidRPr="005761A9">
            <w:rPr>
              <w:b/>
              <w:bCs/>
            </w:rPr>
            <w:t>Kliniska Studier Sverige</w:t>
          </w:r>
        </w:p>
      </w:tc>
    </w:tr>
    <w:tr w:rsidR="00DE1D4C" w14:paraId="07DA1CA5" w14:textId="77777777" w:rsidTr="00D75483">
      <w:tc>
        <w:tcPr>
          <w:tcW w:w="1276" w:type="dxa"/>
        </w:tcPr>
        <w:p w14:paraId="492D5D69" w14:textId="332E6270" w:rsidR="00DE1D4C" w:rsidRPr="005761A9" w:rsidRDefault="00DE1D4C" w:rsidP="00DE1D4C">
          <w:pPr>
            <w:pStyle w:val="Footer"/>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fldChar w:fldCharType="begin"/>
          </w:r>
          <w:r>
            <w:instrText xml:space="preserve"> =</w:instrText>
          </w:r>
          <w:fldSimple w:instr=" NUMPAGES   \* MERGEFORMAT ">
            <w:r w:rsidR="008B570A">
              <w:rPr>
                <w:noProof/>
              </w:rPr>
              <w:instrText>11</w:instrText>
            </w:r>
          </w:fldSimple>
          <w:r>
            <w:instrText xml:space="preserve">-1 </w:instrText>
          </w:r>
          <w:r>
            <w:fldChar w:fldCharType="separate"/>
          </w:r>
          <w:r w:rsidR="008B570A">
            <w:rPr>
              <w:noProof/>
            </w:rPr>
            <w:t>10</w:t>
          </w:r>
          <w:r>
            <w:fldChar w:fldCharType="end"/>
          </w:r>
          <w:r w:rsidRPr="005761A9">
            <w:t>)</w:t>
          </w:r>
        </w:p>
      </w:tc>
      <w:tc>
        <w:tcPr>
          <w:tcW w:w="7860" w:type="dxa"/>
        </w:tcPr>
        <w:p w14:paraId="6C655E28" w14:textId="77777777" w:rsidR="00DE1D4C" w:rsidRDefault="00DE1D4C" w:rsidP="00DE1D4C">
          <w:pPr>
            <w:pStyle w:val="Footer"/>
            <w:jc w:val="right"/>
          </w:pPr>
          <w:r w:rsidRPr="005761A9">
            <w:t>Version</w:t>
          </w:r>
          <w:r>
            <w:t xml:space="preserve"> </w:t>
          </w:r>
          <w:sdt>
            <w:sdtPr>
              <w:id w:val="1745835364"/>
              <w:dataBinding w:prefixMappings="xmlns:ns0='http://purl.org/dc/elements/1.1/' xmlns:ns1='http://schemas.openxmlformats.org/package/2006/metadata/core-properties' " w:xpath="/ns1:coreProperties[1]/ns1:category[1]" w:storeItemID="{6C3C8BC8-F283-45AE-878A-BAB7291924A1}"/>
              <w15:color w:val="008000"/>
              <w:text/>
            </w:sdtPr>
            <w:sdtContent>
              <w:r>
                <w:t>3</w:t>
              </w:r>
            </w:sdtContent>
          </w:sdt>
          <w:r w:rsidRPr="005761A9">
            <w:t xml:space="preserve">, </w:t>
          </w:r>
          <w:sdt>
            <w:sdtPr>
              <w:id w:val="664206086"/>
              <w:date w:fullDate="2024-01-08T00:00:00Z">
                <w:dateFormat w:val="yyyy-MM-dd"/>
                <w:lid w:val="sv-SE"/>
                <w:storeMappedDataAs w:val="dateTime"/>
                <w:calendar w:val="gregorian"/>
              </w:date>
            </w:sdtPr>
            <w:sdtContent>
              <w:r>
                <w:t>2024-01-08</w:t>
              </w:r>
            </w:sdtContent>
          </w:sdt>
        </w:p>
      </w:tc>
    </w:tr>
  </w:tbl>
  <w:p w14:paraId="70A96A85" w14:textId="77777777" w:rsidR="00DE1D4C" w:rsidRDefault="00DE1D4C" w:rsidP="00DE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8DB" w14:textId="77777777" w:rsidR="00AD74A8" w:rsidRDefault="00AD74A8" w:rsidP="00813C78">
      <w:pPr>
        <w:spacing w:after="0" w:line="240" w:lineRule="auto"/>
      </w:pPr>
      <w:r>
        <w:separator/>
      </w:r>
    </w:p>
  </w:footnote>
  <w:footnote w:type="continuationSeparator" w:id="0">
    <w:p w14:paraId="38D45B13" w14:textId="77777777" w:rsidR="00AD74A8" w:rsidRDefault="00AD74A8"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275F" w14:textId="6FF51D71" w:rsidR="00914B66" w:rsidRDefault="00914B66" w:rsidP="00914B66">
    <w:pPr>
      <w:pStyle w:val="Header"/>
      <w:ind w:right="-562"/>
      <w:jc w:val="right"/>
    </w:pPr>
    <w:r>
      <w:rPr>
        <w:noProof/>
      </w:rPr>
      <w:drawing>
        <wp:inline distT="0" distB="0" distL="0" distR="0" wp14:anchorId="297773D6" wp14:editId="66A38EEA">
          <wp:extent cx="1792704" cy="365464"/>
          <wp:effectExtent l="0" t="0" r="0" b="0"/>
          <wp:docPr id="1140069040" name="Bildobjekt 1988354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4C62" w14:textId="00FDD6FB" w:rsidR="00DE1D4C" w:rsidRDefault="00DE1D4C" w:rsidP="00DE1D4C">
    <w:pPr>
      <w:pStyle w:val="Header"/>
      <w:tabs>
        <w:tab w:val="clear" w:pos="4536"/>
        <w:tab w:val="center" w:pos="4950"/>
      </w:tabs>
      <w:ind w:right="-562"/>
      <w:jc w:val="right"/>
    </w:pPr>
    <w:r>
      <w:rPr>
        <w:noProof/>
      </w:rPr>
      <w:drawing>
        <wp:inline distT="0" distB="0" distL="0" distR="0" wp14:anchorId="401C0725" wp14:editId="742DB071">
          <wp:extent cx="1792704" cy="365464"/>
          <wp:effectExtent l="0" t="0" r="0" b="0"/>
          <wp:docPr id="1988354510" name="Bildobjekt 1988354510" descr="Kliniska Studie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4510" name="Bildobjekt 1988354510" descr="Kliniska Studie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9774" w14:textId="77777777" w:rsidR="00CA5F73" w:rsidRDefault="00CA5F73" w:rsidP="00CA5F73">
    <w:pPr>
      <w:pStyle w:val="Header"/>
      <w:spacing w:after="120"/>
    </w:pPr>
    <w:r>
      <w:t>Prövnings-ID</w:t>
    </w:r>
  </w:p>
  <w:p w14:paraId="366E4ABD" w14:textId="06373B0F" w:rsidR="00116882" w:rsidRDefault="00CA5F73" w:rsidP="00CA5F73">
    <w:pPr>
      <w:pStyle w:val="Header"/>
      <w:spacing w:after="120"/>
    </w:pPr>
    <w:r w:rsidRPr="009E5693">
      <w:t>EU-prövningsnr: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6B4260A"/>
    <w:multiLevelType w:val="multilevel"/>
    <w:tmpl w:val="85BE364E"/>
    <w:lvl w:ilvl="0">
      <w:start w:val="1"/>
      <w:numFmt w:val="bullet"/>
      <w:pStyle w:val="ListBullet"/>
      <w:lvlText w:val="•"/>
      <w:lvlJc w:val="left"/>
      <w:pPr>
        <w:ind w:left="357" w:hanging="357"/>
      </w:pPr>
      <w:rPr>
        <w:rFonts w:ascii="Calibri" w:hAnsi="Calibri"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Calibri" w:hAnsi="Calibri" w:hint="default"/>
        <w:color w:val="auto"/>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7611A4D"/>
    <w:multiLevelType w:val="hybridMultilevel"/>
    <w:tmpl w:val="7DCA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A75E3A"/>
    <w:multiLevelType w:val="hybridMultilevel"/>
    <w:tmpl w:val="42DE9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E7747F"/>
    <w:multiLevelType w:val="hybridMultilevel"/>
    <w:tmpl w:val="37201770"/>
    <w:lvl w:ilvl="0" w:tplc="A59E3C60">
      <w:start w:val="1"/>
      <w:numFmt w:val="decimal"/>
      <w:lvlText w:val="%1."/>
      <w:lvlJc w:val="left"/>
      <w:pPr>
        <w:ind w:left="720" w:hanging="360"/>
      </w:pPr>
      <w:rPr>
        <w:rFonts w:asciiTheme="majorHAnsi" w:hAnsiTheme="majorHAnsi" w:cs="Arial" w:hint="default"/>
        <w:b/>
        <w:i w:val="0"/>
        <w:w w:val="99"/>
        <w:sz w:val="28"/>
        <w:szCs w:val="28"/>
        <w14:numSpacing w14:val="tabula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174BF9"/>
    <w:multiLevelType w:val="hybridMultilevel"/>
    <w:tmpl w:val="8F1C9408"/>
    <w:lvl w:ilvl="0" w:tplc="4E56AF0A">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B03E6B"/>
    <w:multiLevelType w:val="hybridMultilevel"/>
    <w:tmpl w:val="9C1A3AA2"/>
    <w:lvl w:ilvl="0" w:tplc="A59E3C60">
      <w:start w:val="1"/>
      <w:numFmt w:val="decimal"/>
      <w:lvlText w:val="%1."/>
      <w:lvlJc w:val="left"/>
      <w:pPr>
        <w:ind w:left="720" w:hanging="360"/>
      </w:pPr>
      <w:rPr>
        <w:rFonts w:asciiTheme="majorHAnsi" w:hAnsiTheme="majorHAnsi" w:cs="Arial" w:hint="default"/>
        <w:b/>
        <w:i w:val="0"/>
        <w:w w:val="99"/>
        <w:sz w:val="28"/>
        <w:szCs w:val="28"/>
        <w14:numSpacing w14:val="tabular"/>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6514A2E"/>
    <w:multiLevelType w:val="hybridMultilevel"/>
    <w:tmpl w:val="2316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CC16EE"/>
    <w:multiLevelType w:val="multilevel"/>
    <w:tmpl w:val="9DB227C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64FA2527"/>
    <w:multiLevelType w:val="hybridMultilevel"/>
    <w:tmpl w:val="94BC7658"/>
    <w:lvl w:ilvl="0" w:tplc="D4F42618">
      <w:start w:val="1"/>
      <w:numFmt w:val="decimal"/>
      <w:lvlText w:val="%1."/>
      <w:lvlJc w:val="left"/>
      <w:pPr>
        <w:ind w:left="720" w:hanging="360"/>
      </w:pPr>
      <w:rPr>
        <w:rFonts w:ascii="Arial" w:hAnsi="Arial" w:cs="Arial" w:hint="default"/>
        <w:b w:val="0"/>
        <w:i w:val="0"/>
        <w:w w:val="99"/>
        <w:sz w:val="20"/>
        <w:szCs w:val="22"/>
        <w14:numSpacing w14:val="tab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1A1400"/>
    <w:multiLevelType w:val="hybridMultilevel"/>
    <w:tmpl w:val="CE8C4F78"/>
    <w:lvl w:ilvl="0" w:tplc="D4F42618">
      <w:start w:val="1"/>
      <w:numFmt w:val="decimal"/>
      <w:lvlText w:val="%1."/>
      <w:lvlJc w:val="left"/>
      <w:pPr>
        <w:ind w:left="720" w:hanging="360"/>
      </w:pPr>
      <w:rPr>
        <w:rFonts w:ascii="Arial" w:hAnsi="Arial" w:cs="Arial" w:hint="default"/>
        <w:b w:val="0"/>
        <w:i w:val="0"/>
        <w:w w:val="99"/>
        <w:sz w:val="20"/>
        <w:szCs w:val="22"/>
        <w14:numSpacing w14:val="tab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25F14"/>
    <w:multiLevelType w:val="hybridMultilevel"/>
    <w:tmpl w:val="5B38FED4"/>
    <w:lvl w:ilvl="0" w:tplc="22E86FA8">
      <w:start w:val="1"/>
      <w:numFmt w:val="decimal"/>
      <w:lvlText w:val="%1."/>
      <w:lvlJc w:val="left"/>
      <w:pPr>
        <w:ind w:left="720" w:hanging="360"/>
      </w:pPr>
      <w:rPr>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637706">
    <w:abstractNumId w:val="10"/>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7"/>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9"/>
  </w:num>
  <w:num w:numId="13" w16cid:durableId="1364133316">
    <w:abstractNumId w:val="8"/>
  </w:num>
  <w:num w:numId="14" w16cid:durableId="995956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3120357">
    <w:abstractNumId w:val="12"/>
  </w:num>
  <w:num w:numId="17" w16cid:durableId="1162812150">
    <w:abstractNumId w:val="21"/>
  </w:num>
  <w:num w:numId="18" w16cid:durableId="1630167542">
    <w:abstractNumId w:val="19"/>
  </w:num>
  <w:num w:numId="19" w16cid:durableId="1360159365">
    <w:abstractNumId w:val="14"/>
  </w:num>
  <w:num w:numId="20" w16cid:durableId="1558324414">
    <w:abstractNumId w:val="16"/>
  </w:num>
  <w:num w:numId="21" w16cid:durableId="1960915272">
    <w:abstractNumId w:val="18"/>
  </w:num>
  <w:num w:numId="22" w16cid:durableId="9378112">
    <w:abstractNumId w:val="20"/>
  </w:num>
  <w:num w:numId="23" w16cid:durableId="2083064618">
    <w:abstractNumId w:val="13"/>
  </w:num>
  <w:num w:numId="24" w16cid:durableId="1673801611">
    <w:abstractNumId w:val="11"/>
  </w:num>
  <w:num w:numId="25" w16cid:durableId="149043948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F7"/>
    <w:rsid w:val="00000EDB"/>
    <w:rsid w:val="0000404C"/>
    <w:rsid w:val="00005C4C"/>
    <w:rsid w:val="000326D3"/>
    <w:rsid w:val="0003391F"/>
    <w:rsid w:val="00057E72"/>
    <w:rsid w:val="00085705"/>
    <w:rsid w:val="000943A9"/>
    <w:rsid w:val="000A4A20"/>
    <w:rsid w:val="000B1DB5"/>
    <w:rsid w:val="000B6DCA"/>
    <w:rsid w:val="000B755A"/>
    <w:rsid w:val="000D6697"/>
    <w:rsid w:val="00116882"/>
    <w:rsid w:val="00136F25"/>
    <w:rsid w:val="00152206"/>
    <w:rsid w:val="001531F7"/>
    <w:rsid w:val="00165188"/>
    <w:rsid w:val="00184659"/>
    <w:rsid w:val="00187D3C"/>
    <w:rsid w:val="001C3ABF"/>
    <w:rsid w:val="001C41E3"/>
    <w:rsid w:val="001D27C3"/>
    <w:rsid w:val="001F1063"/>
    <w:rsid w:val="00215DF1"/>
    <w:rsid w:val="00222C76"/>
    <w:rsid w:val="00225BD2"/>
    <w:rsid w:val="00280B08"/>
    <w:rsid w:val="002C4B24"/>
    <w:rsid w:val="002C72EB"/>
    <w:rsid w:val="002D4A46"/>
    <w:rsid w:val="002F15B5"/>
    <w:rsid w:val="002F2AE6"/>
    <w:rsid w:val="002F2BCA"/>
    <w:rsid w:val="0030428A"/>
    <w:rsid w:val="0030643B"/>
    <w:rsid w:val="0033794E"/>
    <w:rsid w:val="00344B4E"/>
    <w:rsid w:val="003517AB"/>
    <w:rsid w:val="00356E31"/>
    <w:rsid w:val="00362CE7"/>
    <w:rsid w:val="00392A8C"/>
    <w:rsid w:val="00394B14"/>
    <w:rsid w:val="0039506D"/>
    <w:rsid w:val="0039558E"/>
    <w:rsid w:val="003A63FC"/>
    <w:rsid w:val="003B06DA"/>
    <w:rsid w:val="003D019F"/>
    <w:rsid w:val="003E23B2"/>
    <w:rsid w:val="003F1D59"/>
    <w:rsid w:val="00411BEE"/>
    <w:rsid w:val="004216EA"/>
    <w:rsid w:val="00423F0E"/>
    <w:rsid w:val="0042445E"/>
    <w:rsid w:val="00424AC4"/>
    <w:rsid w:val="00427B1B"/>
    <w:rsid w:val="004474A4"/>
    <w:rsid w:val="0045546D"/>
    <w:rsid w:val="00456FEB"/>
    <w:rsid w:val="0045790E"/>
    <w:rsid w:val="0047256F"/>
    <w:rsid w:val="004816EA"/>
    <w:rsid w:val="004B0468"/>
    <w:rsid w:val="004C2DA2"/>
    <w:rsid w:val="004C40EE"/>
    <w:rsid w:val="0050352A"/>
    <w:rsid w:val="00532A26"/>
    <w:rsid w:val="00541C6D"/>
    <w:rsid w:val="00565454"/>
    <w:rsid w:val="005761A9"/>
    <w:rsid w:val="00577867"/>
    <w:rsid w:val="00584271"/>
    <w:rsid w:val="00584DCF"/>
    <w:rsid w:val="005B20C0"/>
    <w:rsid w:val="005B47ED"/>
    <w:rsid w:val="005C1F60"/>
    <w:rsid w:val="005E441F"/>
    <w:rsid w:val="005F1E07"/>
    <w:rsid w:val="006052F3"/>
    <w:rsid w:val="00616245"/>
    <w:rsid w:val="006251CF"/>
    <w:rsid w:val="006431AC"/>
    <w:rsid w:val="00651E32"/>
    <w:rsid w:val="006530F7"/>
    <w:rsid w:val="006538B0"/>
    <w:rsid w:val="00682AC6"/>
    <w:rsid w:val="006877D9"/>
    <w:rsid w:val="0069113E"/>
    <w:rsid w:val="006B33D1"/>
    <w:rsid w:val="006B4737"/>
    <w:rsid w:val="006E5783"/>
    <w:rsid w:val="006E6AAA"/>
    <w:rsid w:val="00706573"/>
    <w:rsid w:val="00706E60"/>
    <w:rsid w:val="007226A2"/>
    <w:rsid w:val="00723E9D"/>
    <w:rsid w:val="007322CB"/>
    <w:rsid w:val="00734982"/>
    <w:rsid w:val="007661F6"/>
    <w:rsid w:val="007741EA"/>
    <w:rsid w:val="00780981"/>
    <w:rsid w:val="007A4FD0"/>
    <w:rsid w:val="007D0ECE"/>
    <w:rsid w:val="0080294E"/>
    <w:rsid w:val="008123E2"/>
    <w:rsid w:val="00813C78"/>
    <w:rsid w:val="00825C9A"/>
    <w:rsid w:val="008351D1"/>
    <w:rsid w:val="00837536"/>
    <w:rsid w:val="008562F8"/>
    <w:rsid w:val="00875DFD"/>
    <w:rsid w:val="008762D9"/>
    <w:rsid w:val="00883B67"/>
    <w:rsid w:val="008A214B"/>
    <w:rsid w:val="008B570A"/>
    <w:rsid w:val="008C4E7A"/>
    <w:rsid w:val="008C6F7C"/>
    <w:rsid w:val="008E61B4"/>
    <w:rsid w:val="008E6BFA"/>
    <w:rsid w:val="008F1CF0"/>
    <w:rsid w:val="00912DAC"/>
    <w:rsid w:val="00914B66"/>
    <w:rsid w:val="00922ED3"/>
    <w:rsid w:val="00944F1E"/>
    <w:rsid w:val="0095566E"/>
    <w:rsid w:val="009640D4"/>
    <w:rsid w:val="0096488D"/>
    <w:rsid w:val="00977286"/>
    <w:rsid w:val="0098663F"/>
    <w:rsid w:val="009A2F08"/>
    <w:rsid w:val="009C45A1"/>
    <w:rsid w:val="009C460A"/>
    <w:rsid w:val="00A174B4"/>
    <w:rsid w:val="00A21445"/>
    <w:rsid w:val="00A26F25"/>
    <w:rsid w:val="00A42B19"/>
    <w:rsid w:val="00A43D20"/>
    <w:rsid w:val="00A47064"/>
    <w:rsid w:val="00A47089"/>
    <w:rsid w:val="00A51F48"/>
    <w:rsid w:val="00A717DC"/>
    <w:rsid w:val="00A9526A"/>
    <w:rsid w:val="00AB55CD"/>
    <w:rsid w:val="00AD2F77"/>
    <w:rsid w:val="00AD74A8"/>
    <w:rsid w:val="00AF354C"/>
    <w:rsid w:val="00B00AAB"/>
    <w:rsid w:val="00B12606"/>
    <w:rsid w:val="00B40ACD"/>
    <w:rsid w:val="00B505C6"/>
    <w:rsid w:val="00B669C5"/>
    <w:rsid w:val="00B723E3"/>
    <w:rsid w:val="00B8444A"/>
    <w:rsid w:val="00BA6759"/>
    <w:rsid w:val="00C0155B"/>
    <w:rsid w:val="00C01CC9"/>
    <w:rsid w:val="00C30434"/>
    <w:rsid w:val="00C331D5"/>
    <w:rsid w:val="00C37890"/>
    <w:rsid w:val="00C5203E"/>
    <w:rsid w:val="00C57296"/>
    <w:rsid w:val="00CA5F73"/>
    <w:rsid w:val="00CB2CBB"/>
    <w:rsid w:val="00CD77E2"/>
    <w:rsid w:val="00CE2CE8"/>
    <w:rsid w:val="00D144DF"/>
    <w:rsid w:val="00D2497A"/>
    <w:rsid w:val="00D30017"/>
    <w:rsid w:val="00D41EEE"/>
    <w:rsid w:val="00D77C15"/>
    <w:rsid w:val="00D8210A"/>
    <w:rsid w:val="00D91780"/>
    <w:rsid w:val="00D95DF9"/>
    <w:rsid w:val="00DB5618"/>
    <w:rsid w:val="00DB5FE8"/>
    <w:rsid w:val="00DC03C5"/>
    <w:rsid w:val="00DC2E4B"/>
    <w:rsid w:val="00DD0554"/>
    <w:rsid w:val="00DD3B97"/>
    <w:rsid w:val="00DE1D4C"/>
    <w:rsid w:val="00E009DE"/>
    <w:rsid w:val="00E353CD"/>
    <w:rsid w:val="00E51DAC"/>
    <w:rsid w:val="00E5438A"/>
    <w:rsid w:val="00E61AE1"/>
    <w:rsid w:val="00E622D3"/>
    <w:rsid w:val="00E6720C"/>
    <w:rsid w:val="00E7340D"/>
    <w:rsid w:val="00E86524"/>
    <w:rsid w:val="00E92E3D"/>
    <w:rsid w:val="00EB1BCE"/>
    <w:rsid w:val="00EB1D14"/>
    <w:rsid w:val="00EB2A25"/>
    <w:rsid w:val="00EB73CC"/>
    <w:rsid w:val="00EF3AFE"/>
    <w:rsid w:val="00F22FC8"/>
    <w:rsid w:val="00F26CF8"/>
    <w:rsid w:val="00F54202"/>
    <w:rsid w:val="00FC7CB1"/>
    <w:rsid w:val="00FE1B8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FF86"/>
  <w15:chartTrackingRefBased/>
  <w15:docId w15:val="{C6D706AF-5F3F-4823-B39A-A7953FB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FE"/>
  </w:style>
  <w:style w:type="paragraph" w:styleId="Heading1">
    <w:name w:val="heading 1"/>
    <w:basedOn w:val="Normal"/>
    <w:next w:val="Normal"/>
    <w:link w:val="Heading1Char"/>
    <w:uiPriority w:val="9"/>
    <w:qFormat/>
    <w:rsid w:val="00EF3AFE"/>
    <w:pPr>
      <w:outlineLvl w:val="0"/>
    </w:pPr>
    <w:rPr>
      <w:sz w:val="56"/>
      <w:szCs w:val="56"/>
    </w:rPr>
  </w:style>
  <w:style w:type="paragraph" w:styleId="Heading2">
    <w:name w:val="heading 2"/>
    <w:link w:val="Heading2Char"/>
    <w:uiPriority w:val="9"/>
    <w:qFormat/>
    <w:rsid w:val="00734982"/>
    <w:pPr>
      <w:outlineLvl w:val="1"/>
    </w:pPr>
    <w:rPr>
      <w:rFonts w:asciiTheme="majorHAnsi" w:hAnsiTheme="majorHAnsi"/>
      <w:b/>
      <w:color w:val="003651"/>
      <w:sz w:val="28"/>
      <w:szCs w:val="56"/>
    </w:rPr>
  </w:style>
  <w:style w:type="paragraph" w:styleId="Heading3">
    <w:name w:val="heading 3"/>
    <w:basedOn w:val="Heading2"/>
    <w:next w:val="Normal"/>
    <w:link w:val="Heading3Char"/>
    <w:uiPriority w:val="9"/>
    <w:qFormat/>
    <w:rsid w:val="006E5783"/>
    <w:pPr>
      <w:widowControl w:val="0"/>
      <w:outlineLvl w:val="2"/>
    </w:pPr>
    <w:rPr>
      <w:szCs w:val="24"/>
    </w:rPr>
  </w:style>
  <w:style w:type="paragraph" w:styleId="Heading4">
    <w:name w:val="heading 4"/>
    <w:basedOn w:val="Heading3"/>
    <w:next w:val="Normal"/>
    <w:link w:val="Heading4Char"/>
    <w:uiPriority w:val="9"/>
    <w:semiHidden/>
    <w:rsid w:val="001F1063"/>
    <w:pPr>
      <w:outlineLvl w:val="3"/>
    </w:pPr>
    <w:rPr>
      <w:i/>
      <w:iCs/>
    </w:rPr>
  </w:style>
  <w:style w:type="paragraph" w:styleId="Heading5">
    <w:name w:val="heading 5"/>
    <w:basedOn w:val="Heading4"/>
    <w:next w:val="Normal"/>
    <w:link w:val="Heading5Char"/>
    <w:uiPriority w:val="9"/>
    <w:semiHidden/>
    <w:rsid w:val="003B06DA"/>
    <w:pPr>
      <w:outlineLvl w:val="4"/>
    </w:pPr>
    <w:rPr>
      <w:i w:val="0"/>
      <w:sz w:val="24"/>
    </w:rPr>
  </w:style>
  <w:style w:type="paragraph" w:styleId="Heading6">
    <w:name w:val="heading 6"/>
    <w:basedOn w:val="Heading5"/>
    <w:next w:val="Normal"/>
    <w:link w:val="Heading6Char"/>
    <w:uiPriority w:val="9"/>
    <w:semiHidden/>
    <w:rsid w:val="005B20C0"/>
    <w:pPr>
      <w:outlineLvl w:val="5"/>
    </w:pPr>
    <w:rPr>
      <w:i/>
    </w:rPr>
  </w:style>
  <w:style w:type="paragraph" w:styleId="Heading7">
    <w:name w:val="heading 7"/>
    <w:basedOn w:val="Heading6"/>
    <w:next w:val="Normal"/>
    <w:link w:val="Heading7Char"/>
    <w:uiPriority w:val="9"/>
    <w:semiHidden/>
    <w:rsid w:val="003B06DA"/>
    <w:pPr>
      <w:outlineLvl w:val="6"/>
    </w:pPr>
    <w:rPr>
      <w:i w:val="0"/>
      <w:iCs w:val="0"/>
      <w:sz w:val="22"/>
    </w:rPr>
  </w:style>
  <w:style w:type="paragraph" w:styleId="Heading8">
    <w:name w:val="heading 8"/>
    <w:basedOn w:val="Heading7"/>
    <w:next w:val="Normal"/>
    <w:link w:val="Heading8Char"/>
    <w:uiPriority w:val="9"/>
    <w:semiHidden/>
    <w:rsid w:val="005B20C0"/>
    <w:pPr>
      <w:outlineLvl w:val="7"/>
    </w:pPr>
    <w:rPr>
      <w:i/>
      <w:szCs w:val="21"/>
    </w:rPr>
  </w:style>
  <w:style w:type="paragraph" w:styleId="Heading9">
    <w:name w:val="heading 9"/>
    <w:basedOn w:val="Heading8"/>
    <w:next w:val="Normal"/>
    <w:link w:val="Heading9Char"/>
    <w:uiPriority w:val="9"/>
    <w:semiHidden/>
    <w:rsid w:val="003B06DA"/>
    <w:p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F354C"/>
    <w:pPr>
      <w:numPr>
        <w:ilvl w:val="1"/>
      </w:numPr>
    </w:pPr>
    <w:rPr>
      <w:rFonts w:asciiTheme="majorHAnsi" w:eastAsiaTheme="minorEastAsia" w:hAnsiTheme="majorHAnsi"/>
      <w:color w:val="003651" w:themeColor="accent1"/>
      <w:sz w:val="32"/>
    </w:rPr>
  </w:style>
  <w:style w:type="character" w:customStyle="1" w:styleId="SubtitleChar">
    <w:name w:val="Subtitle Char"/>
    <w:basedOn w:val="DefaultParagraphFont"/>
    <w:link w:val="Subtitle"/>
    <w:uiPriority w:val="11"/>
    <w:rsid w:val="00AF354C"/>
    <w:rPr>
      <w:rFonts w:asciiTheme="majorHAnsi" w:eastAsiaTheme="minorEastAsia" w:hAnsiTheme="majorHAnsi"/>
      <w:color w:val="003651" w:themeColor="accent1"/>
      <w:sz w:val="32"/>
    </w:rPr>
  </w:style>
  <w:style w:type="character" w:customStyle="1" w:styleId="Heading9Char">
    <w:name w:val="Heading 9 Char"/>
    <w:basedOn w:val="DefaultParagraphFont"/>
    <w:link w:val="Heading9"/>
    <w:uiPriority w:val="9"/>
    <w:semiHidden/>
    <w:rsid w:val="003E23B2"/>
    <w:rPr>
      <w:rFonts w:asciiTheme="majorHAnsi" w:eastAsiaTheme="majorEastAsia" w:hAnsiTheme="majorHAnsi" w:cstheme="majorBidi"/>
      <w:b/>
      <w:iCs/>
      <w:color w:val="003651" w:themeColor="accent1"/>
      <w:sz w:val="20"/>
      <w:szCs w:val="21"/>
    </w:rPr>
  </w:style>
  <w:style w:type="character" w:customStyle="1" w:styleId="Heading8Char">
    <w:name w:val="Heading 8 Char"/>
    <w:basedOn w:val="DefaultParagraphFont"/>
    <w:link w:val="Heading8"/>
    <w:uiPriority w:val="9"/>
    <w:semiHidden/>
    <w:rsid w:val="003E23B2"/>
    <w:rPr>
      <w:rFonts w:asciiTheme="majorHAnsi" w:eastAsiaTheme="majorEastAsia" w:hAnsiTheme="majorHAnsi" w:cstheme="majorBidi"/>
      <w:b/>
      <w:i/>
      <w:color w:val="003651" w:themeColor="accent1"/>
      <w:sz w:val="22"/>
      <w:szCs w:val="21"/>
    </w:rPr>
  </w:style>
  <w:style w:type="character" w:customStyle="1" w:styleId="Heading7Char">
    <w:name w:val="Heading 7 Char"/>
    <w:basedOn w:val="DefaultParagraphFont"/>
    <w:link w:val="Heading7"/>
    <w:uiPriority w:val="9"/>
    <w:semiHidden/>
    <w:rsid w:val="003E23B2"/>
    <w:rPr>
      <w:rFonts w:asciiTheme="majorHAnsi" w:eastAsiaTheme="majorEastAsia" w:hAnsiTheme="majorHAnsi" w:cstheme="majorBidi"/>
      <w:b/>
      <w:color w:val="003651" w:themeColor="accent1"/>
      <w:sz w:val="22"/>
    </w:rPr>
  </w:style>
  <w:style w:type="character" w:customStyle="1" w:styleId="Heading6Char">
    <w:name w:val="Heading 6 Char"/>
    <w:basedOn w:val="DefaultParagraphFont"/>
    <w:link w:val="Heading6"/>
    <w:uiPriority w:val="9"/>
    <w:semiHidden/>
    <w:rsid w:val="003E23B2"/>
    <w:rPr>
      <w:rFonts w:asciiTheme="majorHAnsi" w:eastAsiaTheme="majorEastAsia" w:hAnsiTheme="majorHAnsi" w:cstheme="majorBidi"/>
      <w:b/>
      <w:i/>
      <w:iCs/>
      <w:color w:val="003651" w:themeColor="accent1"/>
    </w:rPr>
  </w:style>
  <w:style w:type="character" w:customStyle="1" w:styleId="Heading5Char">
    <w:name w:val="Heading 5 Char"/>
    <w:basedOn w:val="DefaultParagraphFont"/>
    <w:link w:val="Heading5"/>
    <w:uiPriority w:val="9"/>
    <w:semiHidden/>
    <w:rsid w:val="003E23B2"/>
    <w:rPr>
      <w:rFonts w:asciiTheme="majorHAnsi" w:eastAsiaTheme="majorEastAsia" w:hAnsiTheme="majorHAnsi" w:cstheme="majorBidi"/>
      <w:b/>
      <w:iCs/>
      <w:color w:val="003651" w:themeColor="accent1"/>
    </w:rPr>
  </w:style>
  <w:style w:type="character" w:customStyle="1" w:styleId="Heading4Char">
    <w:name w:val="Heading 4 Char"/>
    <w:basedOn w:val="DefaultParagraphFont"/>
    <w:link w:val="Heading4"/>
    <w:uiPriority w:val="9"/>
    <w:semiHidden/>
    <w:rsid w:val="003E23B2"/>
    <w:rPr>
      <w:rFonts w:asciiTheme="majorHAnsi" w:eastAsiaTheme="majorEastAsia" w:hAnsiTheme="majorHAnsi" w:cstheme="majorBidi"/>
      <w:b/>
      <w:i/>
      <w:iCs/>
      <w:color w:val="003651" w:themeColor="accent1"/>
      <w:sz w:val="26"/>
    </w:rPr>
  </w:style>
  <w:style w:type="character" w:customStyle="1" w:styleId="Heading3Char">
    <w:name w:val="Heading 3 Char"/>
    <w:basedOn w:val="DefaultParagraphFont"/>
    <w:link w:val="Heading3"/>
    <w:uiPriority w:val="9"/>
    <w:rsid w:val="006E5783"/>
    <w:rPr>
      <w:rFonts w:asciiTheme="majorHAnsi" w:hAnsiTheme="majorHAnsi"/>
      <w:b/>
      <w:color w:val="003651"/>
      <w:sz w:val="28"/>
    </w:rPr>
  </w:style>
  <w:style w:type="character" w:customStyle="1" w:styleId="Heading2Char">
    <w:name w:val="Heading 2 Char"/>
    <w:basedOn w:val="DefaultParagraphFont"/>
    <w:link w:val="Heading2"/>
    <w:uiPriority w:val="9"/>
    <w:rsid w:val="00734982"/>
    <w:rPr>
      <w:rFonts w:asciiTheme="majorHAnsi" w:hAnsiTheme="majorHAnsi"/>
      <w:b/>
      <w:color w:val="003651"/>
      <w:sz w:val="28"/>
      <w:szCs w:val="56"/>
    </w:rPr>
  </w:style>
  <w:style w:type="character" w:customStyle="1" w:styleId="Heading1Char">
    <w:name w:val="Heading 1 Char"/>
    <w:basedOn w:val="DefaultParagraphFont"/>
    <w:link w:val="Heading1"/>
    <w:uiPriority w:val="9"/>
    <w:rsid w:val="00EF3AFE"/>
    <w:rPr>
      <w:sz w:val="56"/>
      <w:szCs w:val="56"/>
    </w:rPr>
  </w:style>
  <w:style w:type="paragraph" w:styleId="TOCHeading">
    <w:name w:val="TOC Heading"/>
    <w:basedOn w:val="Heading1"/>
    <w:next w:val="Normal"/>
    <w:uiPriority w:val="39"/>
    <w:rsid w:val="008123E2"/>
  </w:style>
  <w:style w:type="paragraph" w:styleId="Title">
    <w:name w:val="Title"/>
    <w:basedOn w:val="Normal"/>
    <w:next w:val="Normal"/>
    <w:link w:val="Title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TitleChar">
    <w:name w:val="Title Char"/>
    <w:basedOn w:val="DefaultParagraphFont"/>
    <w:link w:val="Title"/>
    <w:uiPriority w:val="10"/>
    <w:rsid w:val="00F26CF8"/>
    <w:rPr>
      <w:rFonts w:asciiTheme="majorHAnsi" w:eastAsiaTheme="majorEastAsia" w:hAnsiTheme="majorHAnsi" w:cstheme="majorBidi"/>
      <w:b/>
      <w:color w:val="003651" w:themeColor="accent1"/>
      <w:spacing w:val="-10"/>
      <w:kern w:val="28"/>
      <w:sz w:val="56"/>
      <w:szCs w:val="56"/>
    </w:rPr>
  </w:style>
  <w:style w:type="paragraph" w:styleId="Salutation">
    <w:name w:val="Salutation"/>
    <w:basedOn w:val="Normal"/>
    <w:next w:val="Normal"/>
    <w:link w:val="SalutationChar"/>
    <w:uiPriority w:val="99"/>
    <w:semiHidden/>
    <w:rsid w:val="005C1F60"/>
  </w:style>
  <w:style w:type="character" w:customStyle="1" w:styleId="SalutationChar">
    <w:name w:val="Salutation Char"/>
    <w:basedOn w:val="DefaultParagraphFont"/>
    <w:link w:val="Salutation"/>
    <w:uiPriority w:val="99"/>
    <w:semiHidden/>
    <w:rsid w:val="00DB5618"/>
    <w:rPr>
      <w:sz w:val="24"/>
    </w:rPr>
  </w:style>
  <w:style w:type="paragraph" w:styleId="ListBullet">
    <w:name w:val="List Bullet"/>
    <w:basedOn w:val="Normal"/>
    <w:uiPriority w:val="99"/>
    <w:qFormat/>
    <w:rsid w:val="00A26F25"/>
    <w:pPr>
      <w:numPr>
        <w:numId w:val="1"/>
      </w:numPr>
      <w:contextualSpacing/>
    </w:pPr>
  </w:style>
  <w:style w:type="paragraph" w:styleId="ListBullet2">
    <w:name w:val="List Bullet 2"/>
    <w:basedOn w:val="Normal"/>
    <w:uiPriority w:val="99"/>
    <w:rsid w:val="00A26F25"/>
    <w:pPr>
      <w:numPr>
        <w:ilvl w:val="1"/>
        <w:numId w:val="1"/>
      </w:numPr>
      <w:contextualSpacing/>
    </w:pPr>
  </w:style>
  <w:style w:type="paragraph" w:styleId="ListBullet3">
    <w:name w:val="List Bullet 3"/>
    <w:basedOn w:val="Normal"/>
    <w:uiPriority w:val="99"/>
    <w:rsid w:val="00A26F25"/>
    <w:pPr>
      <w:numPr>
        <w:ilvl w:val="2"/>
        <w:numId w:val="1"/>
      </w:numPr>
      <w:contextualSpacing/>
    </w:pPr>
  </w:style>
  <w:style w:type="paragraph" w:styleId="ListBullet4">
    <w:name w:val="List Bullet 4"/>
    <w:basedOn w:val="Normal"/>
    <w:uiPriority w:val="99"/>
    <w:semiHidden/>
    <w:rsid w:val="00A26F25"/>
    <w:pPr>
      <w:numPr>
        <w:ilvl w:val="3"/>
        <w:numId w:val="1"/>
      </w:numPr>
      <w:contextualSpacing/>
    </w:pPr>
  </w:style>
  <w:style w:type="paragraph" w:styleId="ListBullet5">
    <w:name w:val="List Bullet 5"/>
    <w:basedOn w:val="Normal"/>
    <w:uiPriority w:val="99"/>
    <w:semiHidden/>
    <w:rsid w:val="00A26F25"/>
    <w:pPr>
      <w:numPr>
        <w:ilvl w:val="4"/>
        <w:numId w:val="1"/>
      </w:numPr>
      <w:contextualSpacing/>
    </w:pPr>
  </w:style>
  <w:style w:type="paragraph" w:styleId="ListNumber">
    <w:name w:val="List Number"/>
    <w:basedOn w:val="Normal"/>
    <w:uiPriority w:val="99"/>
    <w:qFormat/>
    <w:rsid w:val="00651E32"/>
    <w:pPr>
      <w:numPr>
        <w:numId w:val="6"/>
      </w:numPr>
      <w:contextualSpacing/>
    </w:pPr>
  </w:style>
  <w:style w:type="paragraph" w:styleId="ListNumber2">
    <w:name w:val="List Number 2"/>
    <w:basedOn w:val="Normal"/>
    <w:uiPriority w:val="99"/>
    <w:rsid w:val="00651E32"/>
    <w:pPr>
      <w:numPr>
        <w:ilvl w:val="1"/>
        <w:numId w:val="6"/>
      </w:numPr>
      <w:contextualSpacing/>
    </w:pPr>
  </w:style>
  <w:style w:type="paragraph" w:styleId="ListNumber3">
    <w:name w:val="List Number 3"/>
    <w:basedOn w:val="Normal"/>
    <w:uiPriority w:val="99"/>
    <w:rsid w:val="00651E32"/>
    <w:pPr>
      <w:numPr>
        <w:ilvl w:val="2"/>
        <w:numId w:val="6"/>
      </w:numPr>
      <w:contextualSpacing/>
    </w:pPr>
  </w:style>
  <w:style w:type="paragraph" w:styleId="ListNumber4">
    <w:name w:val="List Number 4"/>
    <w:basedOn w:val="Normal"/>
    <w:uiPriority w:val="99"/>
    <w:semiHidden/>
    <w:rsid w:val="00651E32"/>
    <w:pPr>
      <w:numPr>
        <w:ilvl w:val="3"/>
        <w:numId w:val="6"/>
      </w:numPr>
      <w:contextualSpacing/>
    </w:pPr>
  </w:style>
  <w:style w:type="paragraph" w:styleId="ListNumber5">
    <w:name w:val="List Number 5"/>
    <w:basedOn w:val="Normal"/>
    <w:uiPriority w:val="99"/>
    <w:semiHidden/>
    <w:rsid w:val="00651E32"/>
    <w:pPr>
      <w:numPr>
        <w:ilvl w:val="4"/>
        <w:numId w:val="6"/>
      </w:numPr>
      <w:contextualSpacing/>
    </w:pPr>
  </w:style>
  <w:style w:type="paragraph" w:styleId="TOC1">
    <w:name w:val="toc 1"/>
    <w:basedOn w:val="Normal"/>
    <w:next w:val="Normal"/>
    <w:autoRedefine/>
    <w:uiPriority w:val="39"/>
    <w:rsid w:val="0047256F"/>
    <w:pPr>
      <w:tabs>
        <w:tab w:val="right" w:leader="dot" w:pos="9062"/>
      </w:tabs>
      <w:spacing w:after="100"/>
    </w:pPr>
  </w:style>
  <w:style w:type="paragraph" w:styleId="TOC2">
    <w:name w:val="toc 2"/>
    <w:basedOn w:val="Normal"/>
    <w:next w:val="Normal"/>
    <w:autoRedefine/>
    <w:uiPriority w:val="39"/>
    <w:rsid w:val="00362CE7"/>
    <w:pPr>
      <w:spacing w:after="100"/>
      <w:ind w:left="220"/>
    </w:pPr>
  </w:style>
  <w:style w:type="paragraph" w:styleId="TOC3">
    <w:name w:val="toc 3"/>
    <w:basedOn w:val="Normal"/>
    <w:next w:val="Normal"/>
    <w:autoRedefine/>
    <w:uiPriority w:val="39"/>
    <w:rsid w:val="00362CE7"/>
    <w:pPr>
      <w:spacing w:after="100"/>
      <w:ind w:left="440"/>
    </w:pPr>
  </w:style>
  <w:style w:type="character" w:styleId="Hyperlink">
    <w:name w:val="Hyperlink"/>
    <w:basedOn w:val="DefaultParagraphFont"/>
    <w:uiPriority w:val="99"/>
    <w:unhideWhenUsed/>
    <w:rsid w:val="00362CE7"/>
    <w:rPr>
      <w:color w:val="003651" w:themeColor="hyperlink"/>
      <w:u w:val="single"/>
    </w:rPr>
  </w:style>
  <w:style w:type="character" w:styleId="PlaceholderText">
    <w:name w:val="Placeholder Text"/>
    <w:basedOn w:val="DefaultParagraphFont"/>
    <w:uiPriority w:val="99"/>
    <w:rsid w:val="000B1DB5"/>
    <w:rPr>
      <w:color w:val="808080"/>
      <w:bdr w:val="none" w:sz="0" w:space="0" w:color="auto"/>
      <w:shd w:val="clear" w:color="auto" w:fill="F2F2F2"/>
    </w:rPr>
  </w:style>
  <w:style w:type="paragraph" w:styleId="NoSpacing">
    <w:name w:val="No Spacing"/>
    <w:uiPriority w:val="1"/>
    <w:qFormat/>
    <w:rsid w:val="00813C78"/>
    <w:pPr>
      <w:spacing w:after="0" w:line="240" w:lineRule="auto"/>
    </w:pPr>
  </w:style>
  <w:style w:type="paragraph" w:styleId="Header">
    <w:name w:val="header"/>
    <w:basedOn w:val="Normal"/>
    <w:link w:val="HeaderChar"/>
    <w:uiPriority w:val="99"/>
    <w:rsid w:val="0081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E4B"/>
  </w:style>
  <w:style w:type="paragraph" w:styleId="Footer">
    <w:name w:val="footer"/>
    <w:basedOn w:val="Normal"/>
    <w:link w:val="FooterChar"/>
    <w:uiPriority w:val="99"/>
    <w:rsid w:val="006538B0"/>
    <w:pPr>
      <w:tabs>
        <w:tab w:val="center" w:pos="4536"/>
        <w:tab w:val="right" w:pos="9072"/>
      </w:tabs>
      <w:spacing w:after="0" w:line="240" w:lineRule="auto"/>
    </w:pPr>
    <w:rPr>
      <w:sz w:val="20"/>
    </w:rPr>
  </w:style>
  <w:style w:type="character" w:customStyle="1" w:styleId="FooterChar">
    <w:name w:val="Footer Char"/>
    <w:basedOn w:val="DefaultParagraphFont"/>
    <w:link w:val="Footer"/>
    <w:uiPriority w:val="99"/>
    <w:rsid w:val="006538B0"/>
    <w:rPr>
      <w:sz w:val="20"/>
    </w:rPr>
  </w:style>
  <w:style w:type="table" w:styleId="TableGrid">
    <w:name w:val="Table Grid"/>
    <w:basedOn w:val="TableNorma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semiHidden/>
    <w:rsid w:val="009C46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E23B2"/>
    <w:rPr>
      <w:i/>
      <w:iCs/>
      <w:color w:val="404040" w:themeColor="text1" w:themeTint="BF"/>
    </w:rPr>
  </w:style>
  <w:style w:type="paragraph" w:styleId="Closing">
    <w:name w:val="Closing"/>
    <w:basedOn w:val="Normal"/>
    <w:next w:val="NoSpacing"/>
    <w:link w:val="ClosingChar"/>
    <w:uiPriority w:val="99"/>
    <w:semiHidden/>
    <w:rsid w:val="00A51F48"/>
    <w:pPr>
      <w:spacing w:before="720" w:after="720" w:line="240" w:lineRule="auto"/>
    </w:pPr>
  </w:style>
  <w:style w:type="character" w:customStyle="1" w:styleId="ClosingChar">
    <w:name w:val="Closing Char"/>
    <w:basedOn w:val="DefaultParagraphFont"/>
    <w:link w:val="Closing"/>
    <w:uiPriority w:val="99"/>
    <w:semiHidden/>
    <w:rsid w:val="00C0155B"/>
  </w:style>
  <w:style w:type="paragraph" w:customStyle="1" w:styleId="Ingress">
    <w:name w:val="Ingress"/>
    <w:basedOn w:val="Normal"/>
    <w:next w:val="Normal"/>
    <w:uiPriority w:val="12"/>
    <w:rsid w:val="00DC2E4B"/>
    <w:rPr>
      <w:b/>
    </w:rPr>
  </w:style>
  <w:style w:type="paragraph" w:styleId="EnvelopeAddress">
    <w:name w:val="envelope address"/>
    <w:basedOn w:val="NoSpacing"/>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Heading2"/>
    <w:next w:val="Normal"/>
    <w:uiPriority w:val="13"/>
    <w:semiHidden/>
    <w:rsid w:val="0039558E"/>
    <w:pPr>
      <w:numPr>
        <w:numId w:val="12"/>
      </w:numPr>
    </w:pPr>
  </w:style>
  <w:style w:type="paragraph" w:styleId="TOC7">
    <w:name w:val="toc 7"/>
    <w:basedOn w:val="Normal"/>
    <w:next w:val="Normal"/>
    <w:autoRedefine/>
    <w:uiPriority w:val="39"/>
    <w:semiHidden/>
    <w:rsid w:val="005761A9"/>
    <w:pPr>
      <w:spacing w:after="100"/>
      <w:ind w:left="1440"/>
    </w:pPr>
  </w:style>
  <w:style w:type="paragraph" w:styleId="Caption">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TableNorma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character" w:styleId="UnresolvedMention">
    <w:name w:val="Unresolved Mention"/>
    <w:basedOn w:val="DefaultParagraphFont"/>
    <w:uiPriority w:val="99"/>
    <w:semiHidden/>
    <w:unhideWhenUsed/>
    <w:rsid w:val="006530F7"/>
    <w:rPr>
      <w:color w:val="605E5C"/>
      <w:shd w:val="clear" w:color="auto" w:fill="E1DFDD"/>
    </w:rPr>
  </w:style>
  <w:style w:type="paragraph" w:styleId="ListParagraph">
    <w:name w:val="List Paragraph"/>
    <w:basedOn w:val="Normal"/>
    <w:uiPriority w:val="34"/>
    <w:semiHidden/>
    <w:qFormat/>
    <w:rsid w:val="0065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iobanksverige.se/doku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potekarsocieteten.se/sektioner-kretsar/sektioner/klinisk-provning/generiska-malla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kliniskastudier.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iobanksverige.se/forskning/tjanstekar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AB965-52EA-466F-B9BF-0E061C59690F}">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3.xml><?xml version="1.0" encoding="utf-8"?>
<ds:datastoreItem xmlns:ds="http://schemas.openxmlformats.org/officeDocument/2006/customXml" ds:itemID="{979CD7E2-4364-4EE0-861E-21FFECB4A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37A8C-8756-4670-A220-B5D1AF872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1656</Words>
  <Characters>8777</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Prövaransvar - checklista</vt:lpstr>
      <vt:lpstr>Checklista Prövaransvar</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Prövaransvar - checklista</dc:title>
  <dc:subject>Klinisk läkemedelsprövning CTR</dc:subject>
  <dc:creator>Kliniska Studier Sverige</dc:creator>
  <cp:keywords>dokument, kontrollera, kommentar, sponsor, materialöverföringsavtal, analys</cp:keywords>
  <dc:description/>
  <cp:lastModifiedBy>Pdf Team</cp:lastModifiedBy>
  <cp:revision>2</cp:revision>
  <dcterms:created xsi:type="dcterms:W3CDTF">2024-03-22T13:55:00Z</dcterms:created>
  <dcterms:modified xsi:type="dcterms:W3CDTF">2024-03-22T13:55:00Z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